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header.xml" ContentType="application/vnd.openxmlformats-officedocument.wordprocessingml.header+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23C6" w:rsidP="00AE248F" w:rsidRDefault="00682B59" w14:paraId="78D72410" w14:textId="41B761E7">
      <w:pPr>
        <w:pStyle w:val="Heading1"/>
      </w:pPr>
      <w:r>
        <w:t>Chargeable extras t</w:t>
      </w:r>
      <w:r w:rsidR="004E445D">
        <w:t xml:space="preserve">emplate: </w:t>
      </w:r>
    </w:p>
    <w:p w:rsidR="00A85EBD" w:rsidP="00A85EBD" w:rsidRDefault="00B45216" w14:paraId="039C7437" w14:textId="7A25BACC">
      <w:r>
        <w:t xml:space="preserve">At The Croft Primary School Nursery, we are a term time only setting with no Nursery wrap around. This means that our setting is open for 38 </w:t>
      </w:r>
      <w:proofErr w:type="spellStart"/>
      <w:r>
        <w:t>nweeks</w:t>
      </w:r>
      <w:proofErr w:type="spellEnd"/>
      <w:r>
        <w:t xml:space="preserve"> of the year and the funding in NOT stretched. </w:t>
      </w:r>
    </w:p>
    <w:p w:rsidR="00B45216" w:rsidP="00A85EBD" w:rsidRDefault="00B45216" w14:paraId="3C939CD1" w14:textId="19CFD5E2">
      <w:r>
        <w:t>Morning sessions are – 8.45-12noon (this would be 3 claimed funded hours per session)</w:t>
      </w:r>
    </w:p>
    <w:p w:rsidR="00B45216" w:rsidP="00A85EBD" w:rsidRDefault="00B45216" w14:paraId="12C3FBD5" w14:textId="01560CFE">
      <w:r>
        <w:t xml:space="preserve">Afternoon session </w:t>
      </w:r>
      <w:proofErr w:type="gramStart"/>
      <w:r>
        <w:t>are</w:t>
      </w:r>
      <w:proofErr w:type="gramEnd"/>
      <w:r>
        <w:t xml:space="preserve"> - 12noon-3.20 (this would be 3 claimed funded hours per session)</w:t>
      </w:r>
    </w:p>
    <w:p w:rsidR="00B45216" w:rsidP="00A85EBD" w:rsidRDefault="00B45216" w14:paraId="4FF3FFE5" w14:textId="2B38A3DD">
      <w:r>
        <w:t xml:space="preserve">Full day – 8.45-3.20 (this would be 6 claimed funded </w:t>
      </w:r>
      <w:proofErr w:type="spellStart"/>
      <w:r>
        <w:t>horus</w:t>
      </w:r>
      <w:proofErr w:type="spellEnd"/>
      <w:r>
        <w:t xml:space="preserve"> per session)</w:t>
      </w:r>
    </w:p>
    <w:tbl>
      <w:tblPr>
        <w:tblStyle w:val="TableGrid"/>
        <w:tblW w:w="0" w:type="auto"/>
        <w:tblLayout w:type="fixed"/>
        <w:tblLook w:val="04A0" w:firstRow="1" w:lastRow="0" w:firstColumn="1" w:lastColumn="0" w:noHBand="0" w:noVBand="1"/>
        <w:tblCaption w:val="Table title"/>
      </w:tblPr>
      <w:tblGrid>
        <w:gridCol w:w="4248"/>
        <w:gridCol w:w="1559"/>
        <w:gridCol w:w="1559"/>
        <w:gridCol w:w="1482"/>
      </w:tblGrid>
      <w:tr w:rsidRPr="00661D6F" w:rsidR="00E27A77" w:rsidTr="6ADDE9E1" w14:paraId="599BF395" w14:textId="77777777">
        <w:trPr>
          <w:cantSplit/>
          <w:trHeight w:val="718"/>
          <w:tblHeader/>
        </w:trPr>
        <w:tc>
          <w:tcPr>
            <w:tcW w:w="4248" w:type="dxa"/>
            <w:shd w:val="clear" w:color="auto" w:fill="CFDCE3"/>
            <w:tcMar/>
            <w:vAlign w:val="center"/>
          </w:tcPr>
          <w:p w:rsidRPr="00661D6F" w:rsidR="00E27A77" w:rsidP="002C13EC" w:rsidRDefault="00E27A77" w14:paraId="457B9088" w14:textId="5C020412">
            <w:pPr>
              <w:pStyle w:val="TableHeader"/>
            </w:pPr>
            <w:r w:rsidRPr="00661D6F">
              <w:t>Description</w:t>
            </w:r>
          </w:p>
        </w:tc>
        <w:tc>
          <w:tcPr>
            <w:tcW w:w="1559" w:type="dxa"/>
            <w:shd w:val="clear" w:color="auto" w:fill="CFDCE3"/>
            <w:tcMar/>
            <w:vAlign w:val="center"/>
          </w:tcPr>
          <w:p w:rsidRPr="00661D6F" w:rsidR="00E27A77" w:rsidP="002C13EC" w:rsidRDefault="00E27A77" w14:paraId="30649BF5" w14:textId="7A2A59D8">
            <w:pPr>
              <w:pStyle w:val="TableHeader"/>
            </w:pPr>
            <w:r w:rsidRPr="00661D6F">
              <w:t>Unit</w:t>
            </w:r>
          </w:p>
        </w:tc>
        <w:tc>
          <w:tcPr>
            <w:tcW w:w="1559" w:type="dxa"/>
            <w:shd w:val="clear" w:color="auto" w:fill="CFDCE3"/>
            <w:tcMar/>
            <w:vAlign w:val="center"/>
          </w:tcPr>
          <w:p w:rsidRPr="00661D6F" w:rsidR="00E27A77" w:rsidP="002C13EC" w:rsidRDefault="00E27A77" w14:paraId="1EBFC4B9" w14:textId="09F89EBF">
            <w:pPr>
              <w:pStyle w:val="TableHeader"/>
            </w:pPr>
            <w:r w:rsidRPr="00661D6F">
              <w:t>Unit price</w:t>
            </w:r>
          </w:p>
        </w:tc>
        <w:tc>
          <w:tcPr>
            <w:tcW w:w="1482" w:type="dxa"/>
            <w:shd w:val="clear" w:color="auto" w:fill="CFDCE3"/>
            <w:tcMar/>
            <w:vAlign w:val="center"/>
          </w:tcPr>
          <w:p w:rsidRPr="00661D6F" w:rsidR="00E27A77" w:rsidP="002C13EC" w:rsidRDefault="00E27A77" w14:paraId="3DEAA1F5" w14:textId="395B3EAE">
            <w:pPr>
              <w:pStyle w:val="TableHeader"/>
            </w:pPr>
            <w:r w:rsidRPr="00661D6F">
              <w:t>Line total</w:t>
            </w:r>
          </w:p>
        </w:tc>
      </w:tr>
      <w:tr w:rsidRPr="00661D6F" w:rsidR="00E27A77" w:rsidTr="6ADDE9E1" w14:paraId="0FF15775" w14:textId="77777777">
        <w:trPr>
          <w:cantSplit/>
          <w:trHeight w:val="359"/>
          <w:tblHeader/>
        </w:trPr>
        <w:tc>
          <w:tcPr>
            <w:tcW w:w="4248" w:type="dxa"/>
            <w:tcMar/>
            <w:vAlign w:val="center"/>
          </w:tcPr>
          <w:p w:rsidR="00E27A77" w:rsidP="002C13EC" w:rsidRDefault="00001508" w14:paraId="4D1AA944" w14:textId="77777777">
            <w:pPr>
              <w:pStyle w:val="TableRow"/>
              <w:rPr>
                <w:rFonts w:cs="Arial"/>
                <w:b/>
                <w:bCs/>
                <w:color w:val="auto"/>
              </w:rPr>
            </w:pPr>
            <w:r w:rsidRPr="00661D6F">
              <w:rPr>
                <w:rFonts w:cs="Arial"/>
                <w:color w:val="auto"/>
              </w:rPr>
              <w:t>Free entitlement hours –</w:t>
            </w:r>
            <w:r w:rsidR="00B45216">
              <w:rPr>
                <w:rFonts w:cs="Arial"/>
                <w:color w:val="auto"/>
              </w:rPr>
              <w:t>up to 30</w:t>
            </w:r>
            <w:r w:rsidRPr="00661D6F">
              <w:rPr>
                <w:rFonts w:cs="Arial"/>
                <w:color w:val="auto"/>
              </w:rPr>
              <w:t xml:space="preserve"> hours per week</w:t>
            </w:r>
            <w:r w:rsidR="00B45216">
              <w:rPr>
                <w:rFonts w:cs="Arial"/>
                <w:color w:val="auto"/>
              </w:rPr>
              <w:t xml:space="preserve"> with a valid code and signed Staffordshire funding declaration</w:t>
            </w:r>
            <w:r w:rsidRPr="00661D6F">
              <w:rPr>
                <w:rFonts w:cs="Arial"/>
                <w:color w:val="auto"/>
              </w:rPr>
              <w:t xml:space="preserve"> (m</w:t>
            </w:r>
            <w:r w:rsidR="00EF44C6">
              <w:rPr>
                <w:rFonts w:cs="Arial"/>
                <w:color w:val="auto"/>
              </w:rPr>
              <w:t>u</w:t>
            </w:r>
            <w:r w:rsidRPr="00661D6F">
              <w:rPr>
                <w:rFonts w:cs="Arial"/>
                <w:color w:val="auto"/>
              </w:rPr>
              <w:t xml:space="preserve">st </w:t>
            </w:r>
            <w:r w:rsidR="00EF44C6">
              <w:rPr>
                <w:rFonts w:cs="Arial"/>
                <w:color w:val="auto"/>
              </w:rPr>
              <w:t>not</w:t>
            </w:r>
            <w:r w:rsidRPr="00661D6F">
              <w:rPr>
                <w:rFonts w:cs="Arial"/>
                <w:color w:val="auto"/>
              </w:rPr>
              <w:t xml:space="preserve"> have a charge).</w:t>
            </w:r>
            <w:r w:rsidRPr="00661D6F">
              <w:rPr>
                <w:rFonts w:cs="Arial"/>
                <w:b/>
                <w:bCs/>
                <w:color w:val="auto"/>
              </w:rPr>
              <w:t xml:space="preserve"> </w:t>
            </w:r>
          </w:p>
          <w:p w:rsidRPr="00661D6F" w:rsidR="00B45216" w:rsidP="002C13EC" w:rsidRDefault="00B45216" w14:paraId="4EDC8035" w14:textId="337C112D">
            <w:pPr>
              <w:pStyle w:val="TableRow"/>
              <w:rPr>
                <w:color w:val="auto"/>
              </w:rPr>
            </w:pPr>
            <w:r>
              <w:rPr>
                <w:rFonts w:cs="Arial"/>
                <w:b/>
                <w:bCs/>
                <w:color w:val="auto"/>
              </w:rPr>
              <w:t xml:space="preserve">38 weeks – term time only </w:t>
            </w:r>
          </w:p>
        </w:tc>
        <w:tc>
          <w:tcPr>
            <w:tcW w:w="1559" w:type="dxa"/>
            <w:tcMar/>
            <w:vAlign w:val="center"/>
          </w:tcPr>
          <w:p w:rsidRPr="00661D6F" w:rsidR="00E27A77" w:rsidP="002C13EC" w:rsidRDefault="00001508" w14:paraId="7C2F4C5D" w14:textId="696D930F">
            <w:pPr>
              <w:pStyle w:val="TableRow"/>
            </w:pPr>
            <w:r w:rsidRPr="00661D6F">
              <w:t>Weekly</w:t>
            </w:r>
          </w:p>
        </w:tc>
        <w:tc>
          <w:tcPr>
            <w:tcW w:w="1559" w:type="dxa"/>
            <w:tcMar/>
            <w:vAlign w:val="center"/>
          </w:tcPr>
          <w:p w:rsidRPr="00661D6F" w:rsidR="00E27A77" w:rsidP="002C13EC" w:rsidRDefault="00001508" w14:paraId="3D918731" w14:textId="23B7AD90">
            <w:pPr>
              <w:pStyle w:val="TableRow"/>
            </w:pPr>
            <w:r w:rsidRPr="00661D6F">
              <w:t>Free</w:t>
            </w:r>
          </w:p>
        </w:tc>
        <w:tc>
          <w:tcPr>
            <w:tcW w:w="1482" w:type="dxa"/>
            <w:tcMar/>
            <w:vAlign w:val="center"/>
          </w:tcPr>
          <w:p w:rsidRPr="00661D6F" w:rsidR="00E27A77" w:rsidP="002C13EC" w:rsidRDefault="00001508" w14:paraId="12FC42F0" w14:textId="7C8065B6">
            <w:pPr>
              <w:pStyle w:val="TableRow"/>
            </w:pPr>
            <w:r w:rsidRPr="00661D6F">
              <w:t>Free</w:t>
            </w:r>
          </w:p>
        </w:tc>
      </w:tr>
      <w:tr w:rsidRPr="00661D6F" w:rsidR="00E27A77" w:rsidTr="6ADDE9E1" w14:paraId="1C20A33A" w14:textId="77777777">
        <w:trPr>
          <w:cantSplit/>
          <w:trHeight w:val="369"/>
          <w:tblHeader/>
        </w:trPr>
        <w:tc>
          <w:tcPr>
            <w:tcW w:w="4248" w:type="dxa"/>
            <w:tcMar/>
            <w:vAlign w:val="center"/>
          </w:tcPr>
          <w:p w:rsidRPr="00B45216" w:rsidR="00B45216" w:rsidP="002C13EC" w:rsidRDefault="002C13EC" w14:paraId="7C5DED49" w14:textId="190EE151">
            <w:pPr>
              <w:pStyle w:val="TableRow"/>
              <w:rPr>
                <w:rFonts w:cs="Arial"/>
                <w:b/>
                <w:bCs/>
                <w:color w:val="auto"/>
              </w:rPr>
            </w:pPr>
            <w:r w:rsidRPr="00661D6F">
              <w:rPr>
                <w:rFonts w:cs="Arial"/>
                <w:color w:val="auto"/>
              </w:rPr>
              <w:t xml:space="preserve">Additional hours purchased – </w:t>
            </w:r>
            <w:r w:rsidR="00B45216">
              <w:rPr>
                <w:rFonts w:cs="Arial"/>
                <w:color w:val="auto"/>
              </w:rPr>
              <w:t xml:space="preserve">up to 32.5 </w:t>
            </w:r>
            <w:r w:rsidRPr="00661D6F">
              <w:rPr>
                <w:rFonts w:cs="Arial"/>
                <w:color w:val="auto"/>
              </w:rPr>
              <w:t xml:space="preserve">hours per week </w:t>
            </w:r>
          </w:p>
        </w:tc>
        <w:tc>
          <w:tcPr>
            <w:tcW w:w="1559" w:type="dxa"/>
            <w:tcMar/>
            <w:vAlign w:val="center"/>
          </w:tcPr>
          <w:p w:rsidRPr="00661D6F" w:rsidR="00E27A77" w:rsidP="002C13EC" w:rsidRDefault="002C13EC" w14:paraId="3A6513EA" w14:textId="766892C1">
            <w:pPr>
              <w:pStyle w:val="TableRow"/>
            </w:pPr>
            <w:r w:rsidRPr="00661D6F">
              <w:t>Weekly</w:t>
            </w:r>
          </w:p>
        </w:tc>
        <w:tc>
          <w:tcPr>
            <w:tcW w:w="1559" w:type="dxa"/>
            <w:tcMar/>
            <w:vAlign w:val="center"/>
          </w:tcPr>
          <w:p w:rsidR="00E27A77" w:rsidP="002C13EC" w:rsidRDefault="00B45216" w14:paraId="7E8D2ADA" w14:textId="77777777">
            <w:pPr>
              <w:pStyle w:val="TableRow"/>
            </w:pPr>
            <w:r>
              <w:t xml:space="preserve">£15 per half day </w:t>
            </w:r>
          </w:p>
          <w:p w:rsidRPr="00661D6F" w:rsidR="00B45216" w:rsidP="002C13EC" w:rsidRDefault="00B45216" w14:paraId="52B9BE5D" w14:textId="7338FC56">
            <w:pPr>
              <w:pStyle w:val="TableRow"/>
            </w:pPr>
            <w:r>
              <w:t xml:space="preserve">£30 per full day </w:t>
            </w:r>
          </w:p>
        </w:tc>
        <w:tc>
          <w:tcPr>
            <w:tcW w:w="1482" w:type="dxa"/>
            <w:tcMar/>
            <w:vAlign w:val="center"/>
          </w:tcPr>
          <w:p w:rsidRPr="00661D6F" w:rsidR="00E27A77" w:rsidP="002C13EC" w:rsidRDefault="00B45216" w14:paraId="3AC8E521" w14:textId="39DDAB31">
            <w:pPr>
              <w:pStyle w:val="TableRow"/>
            </w:pPr>
            <w:r>
              <w:t>Based on sessions chosen</w:t>
            </w:r>
          </w:p>
        </w:tc>
      </w:tr>
      <w:tr w:rsidRPr="00661D6F" w:rsidR="00001508" w:rsidTr="6ADDE9E1" w14:paraId="6D5814A8" w14:textId="77777777">
        <w:trPr>
          <w:trHeight w:val="369"/>
        </w:trPr>
        <w:tc>
          <w:tcPr>
            <w:tcW w:w="4248" w:type="dxa"/>
            <w:tcMar/>
            <w:vAlign w:val="center"/>
          </w:tcPr>
          <w:p w:rsidR="00001508" w:rsidP="002C13EC" w:rsidRDefault="002C13EC" w14:paraId="3B68B82A" w14:textId="77777777">
            <w:pPr>
              <w:pStyle w:val="TableRow"/>
              <w:rPr>
                <w:rFonts w:cs="Arial"/>
                <w:b/>
                <w:bCs/>
                <w:color w:val="auto"/>
              </w:rPr>
            </w:pPr>
            <w:r w:rsidRPr="00661D6F">
              <w:rPr>
                <w:rFonts w:cs="Arial"/>
                <w:color w:val="auto"/>
              </w:rPr>
              <w:t xml:space="preserve">Meals/snacks </w:t>
            </w:r>
          </w:p>
          <w:p w:rsidR="00B45216" w:rsidP="002C13EC" w:rsidRDefault="00B45216" w14:paraId="744576FA" w14:textId="5FB261CA">
            <w:pPr>
              <w:pStyle w:val="TableRow"/>
              <w:rPr>
                <w:rFonts w:cs="Arial"/>
                <w:b/>
                <w:bCs/>
                <w:color w:val="auto"/>
              </w:rPr>
            </w:pPr>
            <w:r>
              <w:rPr>
                <w:rFonts w:cs="Arial"/>
                <w:b/>
                <w:bCs/>
                <w:color w:val="auto"/>
              </w:rPr>
              <w:t xml:space="preserve">1 morning snack of fruit and/or a </w:t>
            </w:r>
            <w:proofErr w:type="spellStart"/>
            <w:r>
              <w:rPr>
                <w:rFonts w:cs="Arial"/>
                <w:b/>
                <w:bCs/>
                <w:color w:val="auto"/>
              </w:rPr>
              <w:t>ricecake</w:t>
            </w:r>
            <w:proofErr w:type="spellEnd"/>
            <w:r>
              <w:rPr>
                <w:rFonts w:cs="Arial"/>
                <w:b/>
                <w:bCs/>
                <w:color w:val="auto"/>
              </w:rPr>
              <w:t>/</w:t>
            </w:r>
            <w:proofErr w:type="spellStart"/>
            <w:r>
              <w:rPr>
                <w:rFonts w:cs="Arial"/>
                <w:b/>
                <w:bCs/>
                <w:color w:val="auto"/>
              </w:rPr>
              <w:t>breakstick</w:t>
            </w:r>
            <w:proofErr w:type="spellEnd"/>
            <w:r>
              <w:rPr>
                <w:rFonts w:cs="Arial"/>
                <w:b/>
                <w:bCs/>
                <w:color w:val="auto"/>
              </w:rPr>
              <w:t xml:space="preserve"> and milk is provided at no cost </w:t>
            </w:r>
          </w:p>
          <w:p w:rsidR="00B45216" w:rsidP="002C13EC" w:rsidRDefault="00B45216" w14:paraId="17D6EBCB" w14:textId="77777777">
            <w:pPr>
              <w:pStyle w:val="TableRow"/>
              <w:rPr>
                <w:rFonts w:cs="Arial"/>
                <w:b/>
                <w:bCs/>
                <w:color w:val="auto"/>
              </w:rPr>
            </w:pPr>
          </w:p>
          <w:p w:rsidR="00B45216" w:rsidP="002C13EC" w:rsidRDefault="00B45216" w14:paraId="33A32F4C" w14:textId="77777777">
            <w:pPr>
              <w:pStyle w:val="TableRow"/>
              <w:rPr>
                <w:rFonts w:cs="Arial"/>
                <w:b/>
                <w:bCs/>
                <w:color w:val="auto"/>
              </w:rPr>
            </w:pPr>
            <w:r>
              <w:rPr>
                <w:rFonts w:cs="Arial"/>
                <w:b/>
                <w:bCs/>
                <w:color w:val="auto"/>
              </w:rPr>
              <w:t xml:space="preserve">A school dinner costs - £3.65 per meal or parents can send their own packed lunches from home. </w:t>
            </w:r>
          </w:p>
          <w:p w:rsidRPr="00B45216" w:rsidR="00B45216" w:rsidP="002C13EC" w:rsidRDefault="00B45216" w14:paraId="0B6517D6" w14:textId="4D175C57">
            <w:pPr>
              <w:pStyle w:val="TableRow"/>
              <w:rPr>
                <w:rFonts w:cs="Arial"/>
                <w:b/>
                <w:bCs/>
                <w:color w:val="auto"/>
              </w:rPr>
            </w:pPr>
          </w:p>
        </w:tc>
        <w:tc>
          <w:tcPr>
            <w:tcW w:w="1559" w:type="dxa"/>
            <w:tcMar/>
            <w:vAlign w:val="center"/>
          </w:tcPr>
          <w:p w:rsidRPr="00661D6F" w:rsidR="00001508" w:rsidP="002C13EC" w:rsidRDefault="002C13EC" w14:paraId="405034E6" w14:textId="20026DA9">
            <w:pPr>
              <w:pStyle w:val="TableRow"/>
            </w:pPr>
            <w:r w:rsidRPr="00661D6F">
              <w:t>Daily / Weekly / Per meal</w:t>
            </w:r>
          </w:p>
        </w:tc>
        <w:tc>
          <w:tcPr>
            <w:tcW w:w="1559" w:type="dxa"/>
            <w:tcMar/>
            <w:vAlign w:val="center"/>
          </w:tcPr>
          <w:p w:rsidRPr="00661D6F" w:rsidR="00001508" w:rsidP="002C13EC" w:rsidRDefault="00B45216" w14:paraId="600A3252" w14:textId="0786E5DC">
            <w:pPr>
              <w:pStyle w:val="TableRow"/>
            </w:pPr>
            <w:r>
              <w:t xml:space="preserve">£3.65 </w:t>
            </w:r>
          </w:p>
        </w:tc>
        <w:tc>
          <w:tcPr>
            <w:tcW w:w="1482" w:type="dxa"/>
            <w:tcMar/>
            <w:vAlign w:val="center"/>
          </w:tcPr>
          <w:p w:rsidRPr="00661D6F" w:rsidR="00001508" w:rsidP="002C13EC" w:rsidRDefault="00B45216" w14:paraId="02395AAB" w14:textId="2885CD01">
            <w:pPr>
              <w:pStyle w:val="TableRow"/>
            </w:pPr>
            <w:r>
              <w:t xml:space="preserve">Based on school dinner or packed lunches </w:t>
            </w:r>
          </w:p>
        </w:tc>
      </w:tr>
      <w:tr w:rsidRPr="00661D6F" w:rsidR="00B45216" w:rsidTr="6ADDE9E1" w14:paraId="739E47C1" w14:textId="77777777">
        <w:trPr>
          <w:trHeight w:val="369"/>
        </w:trPr>
        <w:tc>
          <w:tcPr>
            <w:tcW w:w="8848" w:type="dxa"/>
            <w:gridSpan w:val="4"/>
            <w:tcMar/>
            <w:vAlign w:val="center"/>
          </w:tcPr>
          <w:p w:rsidR="00B45216" w:rsidP="002C13EC" w:rsidRDefault="00B45216" w14:paraId="275F2CB2" w14:textId="77777777">
            <w:pPr>
              <w:pStyle w:val="TableRow"/>
              <w:rPr>
                <w:rFonts w:cs="Arial"/>
                <w:b/>
                <w:bCs/>
                <w:color w:val="auto"/>
              </w:rPr>
            </w:pPr>
            <w:r w:rsidRPr="00661D6F">
              <w:rPr>
                <w:rFonts w:cs="Arial"/>
                <w:color w:val="auto"/>
              </w:rPr>
              <w:t xml:space="preserve">Consumables (for example, nappies and sun cream) </w:t>
            </w:r>
          </w:p>
          <w:p w:rsidR="00B45216" w:rsidP="002C13EC" w:rsidRDefault="00B45216" w14:paraId="0942813C" w14:textId="77777777">
            <w:pPr>
              <w:pStyle w:val="TableRow"/>
              <w:rPr>
                <w:rFonts w:cs="Arial"/>
                <w:b/>
                <w:bCs/>
                <w:color w:val="auto"/>
              </w:rPr>
            </w:pPr>
            <w:r>
              <w:rPr>
                <w:rFonts w:cs="Arial"/>
                <w:b/>
                <w:bCs/>
                <w:color w:val="auto"/>
              </w:rPr>
              <w:t xml:space="preserve">We expect all suncream, wipes and pull ups to be sent in from home clearly labelled. While we will keep emergency pull ups and wipes in school, these are not expected to be used regularly by parents and parents should provide their own for school to use. </w:t>
            </w:r>
          </w:p>
          <w:p w:rsidRPr="00661D6F" w:rsidR="00B45216" w:rsidP="002C13EC" w:rsidRDefault="00B45216" w14:paraId="45F83905" w14:textId="06F62EFE">
            <w:pPr>
              <w:pStyle w:val="TableRow"/>
              <w:rPr>
                <w:color w:val="auto"/>
              </w:rPr>
            </w:pPr>
            <w:r w:rsidRPr="6ADDE9E1" w:rsidR="00B45216">
              <w:rPr>
                <w:rFonts w:cs="Arial"/>
                <w:b w:val="1"/>
                <w:bCs w:val="1"/>
                <w:color w:val="auto"/>
              </w:rPr>
              <w:t xml:space="preserve">There is no cost for PPE used for </w:t>
            </w:r>
            <w:r w:rsidRPr="6ADDE9E1" w:rsidR="185EC38C">
              <w:rPr>
                <w:rFonts w:cs="Arial"/>
                <w:b w:val="1"/>
                <w:bCs w:val="1"/>
                <w:color w:val="auto"/>
              </w:rPr>
              <w:t>intimate</w:t>
            </w:r>
            <w:r w:rsidRPr="6ADDE9E1" w:rsidR="00B45216">
              <w:rPr>
                <w:rFonts w:cs="Arial"/>
                <w:b w:val="1"/>
                <w:bCs w:val="1"/>
                <w:color w:val="auto"/>
              </w:rPr>
              <w:t xml:space="preserve"> care. </w:t>
            </w:r>
          </w:p>
          <w:p w:rsidRPr="00661D6F" w:rsidR="00B45216" w:rsidP="002C13EC" w:rsidRDefault="00B45216" w14:paraId="021ED356" w14:textId="5EB03CAC">
            <w:pPr>
              <w:pStyle w:val="TableRow"/>
            </w:pPr>
          </w:p>
        </w:tc>
      </w:tr>
      <w:tr w:rsidRPr="00661D6F" w:rsidR="00001508" w:rsidTr="6ADDE9E1" w14:paraId="476B96C4" w14:textId="77777777">
        <w:trPr>
          <w:trHeight w:val="369"/>
        </w:trPr>
        <w:tc>
          <w:tcPr>
            <w:tcW w:w="4248" w:type="dxa"/>
            <w:tcBorders>
              <w:bottom w:val="single" w:color="auto" w:sz="4" w:space="0"/>
            </w:tcBorders>
            <w:tcMar/>
            <w:vAlign w:val="center"/>
          </w:tcPr>
          <w:p w:rsidR="00001508" w:rsidP="002C13EC" w:rsidRDefault="002C13EC" w14:paraId="3EA96CFE" w14:textId="2E45AAD4">
            <w:pPr>
              <w:pStyle w:val="TableRow"/>
              <w:rPr>
                <w:rFonts w:cs="Arial"/>
                <w:b/>
                <w:bCs/>
                <w:color w:val="auto"/>
              </w:rPr>
            </w:pPr>
            <w:r w:rsidRPr="00661D6F">
              <w:rPr>
                <w:rFonts w:cs="Arial"/>
                <w:color w:val="auto"/>
              </w:rPr>
              <w:t xml:space="preserve">Additional voluntary services  </w:t>
            </w:r>
          </w:p>
          <w:p w:rsidRPr="00661D6F" w:rsidR="00B45216" w:rsidP="002C13EC" w:rsidRDefault="00B45216" w14:paraId="1F67216F" w14:textId="65947B61">
            <w:pPr>
              <w:pStyle w:val="TableRow"/>
              <w:rPr>
                <w:color w:val="auto"/>
              </w:rPr>
            </w:pPr>
            <w:r>
              <w:rPr>
                <w:rFonts w:cs="Arial"/>
                <w:b/>
                <w:bCs/>
                <w:color w:val="auto"/>
              </w:rPr>
              <w:t xml:space="preserve">As Nursery is governor-run, additional opportunities are charged in accordance with each event and a cost to cover the participation. </w:t>
            </w:r>
          </w:p>
        </w:tc>
        <w:tc>
          <w:tcPr>
            <w:tcW w:w="1559" w:type="dxa"/>
            <w:tcBorders>
              <w:bottom w:val="single" w:color="auto" w:sz="4" w:space="0"/>
            </w:tcBorders>
            <w:tcMar/>
            <w:vAlign w:val="center"/>
          </w:tcPr>
          <w:p w:rsidRPr="00661D6F" w:rsidR="00001508" w:rsidP="002C13EC" w:rsidRDefault="002C13EC" w14:paraId="527A7245" w14:textId="524166D1">
            <w:pPr>
              <w:pStyle w:val="TableRow"/>
            </w:pPr>
            <w:r w:rsidRPr="00661D6F">
              <w:t>Ad Hoc</w:t>
            </w:r>
          </w:p>
        </w:tc>
        <w:tc>
          <w:tcPr>
            <w:tcW w:w="1559" w:type="dxa"/>
            <w:tcBorders>
              <w:bottom w:val="single" w:color="auto" w:sz="4" w:space="0"/>
            </w:tcBorders>
            <w:tcMar/>
            <w:vAlign w:val="center"/>
          </w:tcPr>
          <w:p w:rsidRPr="00661D6F" w:rsidR="00001508" w:rsidP="002C13EC" w:rsidRDefault="00001508" w14:paraId="3E7E9DD4" w14:textId="77777777">
            <w:pPr>
              <w:pStyle w:val="TableRow"/>
            </w:pPr>
          </w:p>
        </w:tc>
        <w:tc>
          <w:tcPr>
            <w:tcW w:w="1482" w:type="dxa"/>
            <w:tcMar/>
            <w:vAlign w:val="center"/>
          </w:tcPr>
          <w:p w:rsidRPr="00661D6F" w:rsidR="00001508" w:rsidP="002C13EC" w:rsidRDefault="002C13EC" w14:paraId="1A79A2E9" w14:textId="32123DAA">
            <w:pPr>
              <w:pStyle w:val="TableRow"/>
            </w:pPr>
            <w:r w:rsidRPr="00661D6F">
              <w:t>£</w:t>
            </w:r>
          </w:p>
        </w:tc>
      </w:tr>
      <w:tr w:rsidRPr="00661D6F" w:rsidR="00B45216" w:rsidTr="6ADDE9E1" w14:paraId="3BB0D9C7" w14:textId="77777777">
        <w:trPr>
          <w:gridAfter w:val="2"/>
          <w:wAfter w:w="3041" w:type="dxa"/>
          <w:trHeight w:val="369"/>
        </w:trPr>
        <w:tc>
          <w:tcPr>
            <w:tcW w:w="4248" w:type="dxa"/>
            <w:tcBorders>
              <w:top w:val="single" w:color="auto" w:sz="4" w:space="0"/>
              <w:left w:val="nil"/>
              <w:bottom w:val="nil"/>
              <w:right w:val="nil"/>
            </w:tcBorders>
            <w:tcMar/>
            <w:vAlign w:val="center"/>
          </w:tcPr>
          <w:p w:rsidRPr="00661D6F" w:rsidR="00B45216" w:rsidP="002C13EC" w:rsidRDefault="00B45216" w14:paraId="6B8EEE59" w14:textId="77777777">
            <w:pPr>
              <w:pStyle w:val="TableRow"/>
              <w:rPr>
                <w:rFonts w:cs="Arial"/>
                <w:color w:val="auto"/>
              </w:rPr>
            </w:pPr>
          </w:p>
        </w:tc>
        <w:tc>
          <w:tcPr>
            <w:tcW w:w="1559" w:type="dxa"/>
            <w:tcBorders>
              <w:top w:val="single" w:color="auto" w:sz="4" w:space="0"/>
              <w:left w:val="nil"/>
              <w:bottom w:val="nil"/>
              <w:right w:val="single" w:color="auto" w:sz="4" w:space="0"/>
            </w:tcBorders>
            <w:tcMar/>
            <w:vAlign w:val="center"/>
          </w:tcPr>
          <w:p w:rsidRPr="00661D6F" w:rsidR="00B45216" w:rsidP="002C13EC" w:rsidRDefault="00B45216" w14:paraId="655ACF4E" w14:textId="77777777">
            <w:pPr>
              <w:pStyle w:val="TableRow"/>
            </w:pPr>
          </w:p>
        </w:tc>
      </w:tr>
    </w:tbl>
    <w:p w:rsidR="005B1150" w:rsidP="002C13EC" w:rsidRDefault="005B1150" w14:paraId="3CD314AF" w14:textId="77777777">
      <w:pPr>
        <w:pStyle w:val="NoSpacing"/>
        <w:rPr>
          <w:b/>
          <w:bCs/>
        </w:rPr>
      </w:pPr>
    </w:p>
    <w:p w:rsidRPr="00661D6F" w:rsidR="002C13EC" w:rsidP="002C13EC" w:rsidRDefault="002C13EC" w14:paraId="1A22E6E9" w14:textId="705CBDEE">
      <w:r w:rsidRPr="00661D6F">
        <w:t xml:space="preserve">If you do not wish to </w:t>
      </w:r>
      <w:r w:rsidR="006C154A">
        <w:t>take up</w:t>
      </w:r>
      <w:r w:rsidRPr="00661D6F">
        <w:t xml:space="preserve"> specific </w:t>
      </w:r>
      <w:r w:rsidR="00EF68E1">
        <w:t xml:space="preserve">extras </w:t>
      </w:r>
      <w:r w:rsidR="004701C6">
        <w:t>with the provider</w:t>
      </w:r>
      <w:r w:rsidRPr="00661D6F">
        <w:t>, for example</w:t>
      </w:r>
      <w:r w:rsidR="004D2015">
        <w:t>,</w:t>
      </w:r>
      <w:r w:rsidRPr="00661D6F">
        <w:t xml:space="preserve"> because you wish to provide your own, please make your </w:t>
      </w:r>
      <w:r w:rsidR="00BB4714">
        <w:t xml:space="preserve">provider </w:t>
      </w:r>
      <w:r w:rsidRPr="00661D6F">
        <w:t xml:space="preserve">aware so </w:t>
      </w:r>
      <w:r w:rsidR="00BB4714">
        <w:t>options</w:t>
      </w:r>
      <w:r w:rsidRPr="00661D6F">
        <w:t xml:space="preserve"> can be discussed.</w:t>
      </w:r>
    </w:p>
    <w:sectPr w:rsidRPr="00661D6F" w:rsidR="002C13EC" w:rsidSect="00622501">
      <w:footerReference w:type="default" r:id="rId12"/>
      <w:footerReference w:type="first" r:id="rId13"/>
      <w:pgSz w:w="11906" w:h="16838" w:orient="portrait" w:code="9"/>
      <w:pgMar w:top="851" w:right="1077" w:bottom="992" w:left="1077" w:header="425" w:footer="397" w:gutter="0"/>
      <w:cols w:space="1134"/>
      <w:titlePg/>
      <w:docGrid w:linePitch="360"/>
      <w:headerReference w:type="default" r:id="R426bb09a2eef40d9"/>
      <w:headerReference w:type="first" r:id="R9a12ceca2e7b4b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529B" w:rsidP="002B6D93" w:rsidRDefault="0030529B" w14:paraId="4EAE66FB" w14:textId="77777777">
      <w:r>
        <w:separator/>
      </w:r>
    </w:p>
    <w:p w:rsidR="0030529B" w:rsidRDefault="0030529B" w14:paraId="13B19C1B" w14:textId="77777777"/>
  </w:endnote>
  <w:endnote w:type="continuationSeparator" w:id="0">
    <w:p w:rsidR="0030529B" w:rsidP="002B6D93" w:rsidRDefault="0030529B" w14:paraId="659CD2E8" w14:textId="77777777">
      <w:r>
        <w:continuationSeparator/>
      </w:r>
    </w:p>
    <w:p w:rsidR="0030529B" w:rsidRDefault="0030529B" w14:paraId="4C54032B" w14:textId="77777777"/>
  </w:endnote>
  <w:endnote w:type="continuationNotice" w:id="1">
    <w:p w:rsidR="0030529B" w:rsidRDefault="0030529B" w14:paraId="018102B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406967"/>
      <w:docPartObj>
        <w:docPartGallery w:val="Page Numbers (Top of Page)"/>
        <w:docPartUnique/>
      </w:docPartObj>
    </w:sdtPr>
    <w:sdtEndPr>
      <w:rPr>
        <w:noProof/>
      </w:rPr>
    </w:sdtEndPr>
    <w:sdtContent>
      <w:p w:rsidR="00DA0AD5" w:rsidP="004216FF" w:rsidRDefault="00DA0AD5" w14:paraId="66A84460" w14:textId="5DBEFC8B">
        <w:pPr>
          <w:tabs>
            <w:tab w:val="center" w:pos="4820"/>
            <w:tab w:val="right" w:pos="9746"/>
          </w:tabs>
          <w:rPr>
            <w:noProof/>
          </w:rPr>
        </w:pPr>
        <w:r>
          <w:rPr>
            <w:szCs w:val="20"/>
          </w:rPr>
          <w:tab/>
        </w:r>
        <w:r>
          <w:fldChar w:fldCharType="begin"/>
        </w:r>
        <w:r>
          <w:instrText xml:space="preserve"> PAGE   \* MERGEFORMAT </w:instrText>
        </w:r>
        <w:r>
          <w:fldChar w:fldCharType="separate"/>
        </w:r>
        <w:r w:rsidR="005D3B59">
          <w:rPr>
            <w:noProof/>
          </w:rPr>
          <w:t>2</w:t>
        </w:r>
        <w:r>
          <w:rPr>
            <w:noProof/>
          </w:rPr>
          <w:fldChar w:fldCharType="end"/>
        </w:r>
      </w:p>
    </w:sdtContent>
  </w:sdt>
  <w:p w:rsidR="001F1B30" w:rsidRDefault="001F1B30" w14:paraId="4156AEA0"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E6ADB" w:rsidR="00DA0AD5" w:rsidP="00426608" w:rsidRDefault="00DA0AD5" w14:paraId="22954E66" w14:textId="7D2E8F37">
    <w:pPr>
      <w:tabs>
        <w:tab w:val="left" w:pos="7088"/>
      </w:tabs>
      <w:spacing w:before="240"/>
      <w:jc w:val="right"/>
    </w:pPr>
    <w:r w:rsidR="6ADDE9E1">
      <w:rPr/>
      <w:t xml:space="preserve">Published: </w:t>
    </w:r>
    <w:r w:rsidR="6ADDE9E1">
      <w:rPr/>
      <w:t>August</w:t>
    </w:r>
    <w:r w:rsidR="6ADDE9E1">
      <w:rPr/>
      <w:t xml:space="preserve"> </w:t>
    </w:r>
    <w:r w:rsidR="6ADDE9E1">
      <w:rPr/>
      <w:t>20</w:t>
    </w:r>
    <w:r w:rsidR="6ADDE9E1">
      <w:rPr/>
      <w:t>2</w:t>
    </w:r>
    <w:r w:rsidR="6ADDE9E1">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529B" w:rsidP="002B6D93" w:rsidRDefault="0030529B" w14:paraId="5C811CE2" w14:textId="77777777">
      <w:r>
        <w:separator/>
      </w:r>
    </w:p>
  </w:footnote>
  <w:footnote w:type="continuationSeparator" w:id="0">
    <w:p w:rsidR="0030529B" w:rsidP="002B6D93" w:rsidRDefault="0030529B" w14:paraId="42417C02" w14:textId="77777777">
      <w:r>
        <w:continuationSeparator/>
      </w:r>
    </w:p>
    <w:p w:rsidR="0030529B" w:rsidRDefault="0030529B" w14:paraId="653F1F75" w14:textId="77777777"/>
  </w:footnote>
  <w:footnote w:type="continuationNotice" w:id="1">
    <w:p w:rsidR="0030529B" w:rsidRDefault="0030529B" w14:paraId="33D3D39A" w14:textId="77777777">
      <w:pPr>
        <w:spacing w:after="0" w:line="240" w:lineRule="auto"/>
      </w:pP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50"/>
      <w:gridCol w:w="3250"/>
      <w:gridCol w:w="3250"/>
    </w:tblGrid>
    <w:tr w:rsidR="6ADDE9E1" w:rsidTr="6ADDE9E1" w14:paraId="01FEBB70">
      <w:trPr>
        <w:trHeight w:val="300"/>
      </w:trPr>
      <w:tc>
        <w:tcPr>
          <w:tcW w:w="3250" w:type="dxa"/>
          <w:tcMar/>
        </w:tcPr>
        <w:p w:rsidR="6ADDE9E1" w:rsidP="6ADDE9E1" w:rsidRDefault="6ADDE9E1" w14:paraId="386DA50C" w14:textId="0E08FD08">
          <w:pPr>
            <w:pStyle w:val="Header"/>
            <w:bidi w:val="0"/>
            <w:ind w:left="-115"/>
            <w:jc w:val="left"/>
          </w:pPr>
        </w:p>
      </w:tc>
      <w:tc>
        <w:tcPr>
          <w:tcW w:w="3250" w:type="dxa"/>
          <w:tcMar/>
        </w:tcPr>
        <w:p w:rsidR="6ADDE9E1" w:rsidP="6ADDE9E1" w:rsidRDefault="6ADDE9E1" w14:paraId="41BBE85A" w14:textId="14749DBC">
          <w:pPr>
            <w:pStyle w:val="Header"/>
            <w:bidi w:val="0"/>
            <w:jc w:val="center"/>
          </w:pPr>
        </w:p>
      </w:tc>
      <w:tc>
        <w:tcPr>
          <w:tcW w:w="3250" w:type="dxa"/>
          <w:tcMar/>
        </w:tcPr>
        <w:p w:rsidR="6ADDE9E1" w:rsidP="6ADDE9E1" w:rsidRDefault="6ADDE9E1" w14:paraId="0FBA7D3C" w14:textId="7E9B6257">
          <w:pPr>
            <w:pStyle w:val="Header"/>
            <w:bidi w:val="0"/>
            <w:ind w:right="-115"/>
            <w:jc w:val="right"/>
          </w:pPr>
        </w:p>
      </w:tc>
    </w:tr>
  </w:tbl>
  <w:p w:rsidR="6ADDE9E1" w:rsidP="6ADDE9E1" w:rsidRDefault="6ADDE9E1" w14:paraId="7DFDB2B2" w14:textId="25811511">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50"/>
      <w:gridCol w:w="3250"/>
      <w:gridCol w:w="3250"/>
    </w:tblGrid>
    <w:tr w:rsidR="6ADDE9E1" w:rsidTr="6ADDE9E1" w14:paraId="4EFCE631">
      <w:trPr>
        <w:trHeight w:val="300"/>
      </w:trPr>
      <w:tc>
        <w:tcPr>
          <w:tcW w:w="3250" w:type="dxa"/>
          <w:tcMar/>
        </w:tcPr>
        <w:p w:rsidR="6ADDE9E1" w:rsidP="6ADDE9E1" w:rsidRDefault="6ADDE9E1" w14:paraId="082CB29D" w14:textId="508788A4">
          <w:pPr>
            <w:pStyle w:val="Header"/>
            <w:bidi w:val="0"/>
            <w:ind w:left="-115"/>
            <w:jc w:val="left"/>
          </w:pPr>
        </w:p>
      </w:tc>
      <w:tc>
        <w:tcPr>
          <w:tcW w:w="3250" w:type="dxa"/>
          <w:tcMar/>
        </w:tcPr>
        <w:p w:rsidR="6ADDE9E1" w:rsidP="6ADDE9E1" w:rsidRDefault="6ADDE9E1" w14:paraId="64443AA9" w14:textId="4A873192">
          <w:pPr>
            <w:pStyle w:val="Header"/>
            <w:bidi w:val="0"/>
            <w:jc w:val="center"/>
          </w:pPr>
        </w:p>
      </w:tc>
      <w:tc>
        <w:tcPr>
          <w:tcW w:w="3250" w:type="dxa"/>
          <w:tcMar/>
        </w:tcPr>
        <w:p w:rsidR="6ADDE9E1" w:rsidP="6ADDE9E1" w:rsidRDefault="6ADDE9E1" w14:paraId="17EDCFCD" w14:textId="365A7D87">
          <w:pPr>
            <w:pStyle w:val="Header"/>
            <w:bidi w:val="0"/>
            <w:ind w:right="-115"/>
            <w:jc w:val="right"/>
          </w:pPr>
        </w:p>
      </w:tc>
    </w:tr>
  </w:tbl>
  <w:p w:rsidR="6ADDE9E1" w:rsidP="6ADDE9E1" w:rsidRDefault="6ADDE9E1" w14:paraId="34DB4062" w14:textId="4772736F">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hint="default" w:ascii="Symbol" w:hAnsi="Symbol"/>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hint="default" w:ascii="Symbol" w:hAnsi="Symbol"/>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hint="default" w:ascii="Symbol" w:hAnsi="Symbol"/>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0EEB0D5F"/>
    <w:multiLevelType w:val="multilevel"/>
    <w:tmpl w:val="F4142C2E"/>
    <w:lvl w:ilvl="0">
      <w:start w:val="1"/>
      <w:numFmt w:val="decimal"/>
      <w:lvlRestart w:val="0"/>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14FD742B"/>
    <w:multiLevelType w:val="hybridMultilevel"/>
    <w:tmpl w:val="E0943832"/>
    <w:lvl w:ilvl="0" w:tplc="09F2E600">
      <w:start w:val="1"/>
      <w:numFmt w:val="bullet"/>
      <w:lvlRestart w:val="0"/>
      <w:lvlText w:val=""/>
      <w:lvlJc w:val="left"/>
      <w:pPr>
        <w:tabs>
          <w:tab w:val="num" w:pos="1080"/>
        </w:tabs>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8" w15:restartNumberingAfterBreak="0">
    <w:nsid w:val="2FB43719"/>
    <w:multiLevelType w:val="hybridMultilevel"/>
    <w:tmpl w:val="5F8C1C5A"/>
    <w:lvl w:ilvl="0" w:tplc="16C031D4">
      <w:start w:val="1"/>
      <w:numFmt w:val="bullet"/>
      <w:pStyle w:val="ListParagraph"/>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Marlett" w:hAnsi="Marlett"/>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Marlett" w:hAnsi="Marlett"/>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Marlett" w:hAnsi="Marlett"/>
      </w:rPr>
    </w:lvl>
  </w:abstractNum>
  <w:abstractNum w:abstractNumId="10"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65386B7B"/>
    <w:multiLevelType w:val="hybridMultilevel"/>
    <w:tmpl w:val="59207B56"/>
    <w:lvl w:ilvl="0" w:tplc="8B9EB6FE">
      <w:start w:val="1"/>
      <w:numFmt w:val="bullet"/>
      <w:lvlText w:val=""/>
      <w:lvlJc w:val="left"/>
      <w:pPr>
        <w:ind w:left="1072" w:hanging="360"/>
      </w:pPr>
      <w:rPr>
        <w:rFonts w:hint="default" w:ascii="Symbol" w:hAnsi="Symbol"/>
      </w:rPr>
    </w:lvl>
    <w:lvl w:ilvl="1" w:tplc="08090003" w:tentative="1">
      <w:start w:val="1"/>
      <w:numFmt w:val="bullet"/>
      <w:lvlText w:val="o"/>
      <w:lvlJc w:val="left"/>
      <w:pPr>
        <w:ind w:left="1792" w:hanging="360"/>
      </w:pPr>
      <w:rPr>
        <w:rFonts w:hint="default" w:ascii="Courier New" w:hAnsi="Courier New" w:cs="Courier New"/>
      </w:rPr>
    </w:lvl>
    <w:lvl w:ilvl="2" w:tplc="08090005" w:tentative="1">
      <w:start w:val="1"/>
      <w:numFmt w:val="bullet"/>
      <w:lvlText w:val=""/>
      <w:lvlJc w:val="left"/>
      <w:pPr>
        <w:ind w:left="2512" w:hanging="360"/>
      </w:pPr>
      <w:rPr>
        <w:rFonts w:hint="default" w:ascii="Wingdings" w:hAnsi="Wingdings"/>
      </w:rPr>
    </w:lvl>
    <w:lvl w:ilvl="3" w:tplc="08090001" w:tentative="1">
      <w:start w:val="1"/>
      <w:numFmt w:val="bullet"/>
      <w:lvlText w:val=""/>
      <w:lvlJc w:val="left"/>
      <w:pPr>
        <w:ind w:left="3232" w:hanging="360"/>
      </w:pPr>
      <w:rPr>
        <w:rFonts w:hint="default" w:ascii="Symbol" w:hAnsi="Symbol"/>
      </w:rPr>
    </w:lvl>
    <w:lvl w:ilvl="4" w:tplc="08090003" w:tentative="1">
      <w:start w:val="1"/>
      <w:numFmt w:val="bullet"/>
      <w:lvlText w:val="o"/>
      <w:lvlJc w:val="left"/>
      <w:pPr>
        <w:ind w:left="3952" w:hanging="360"/>
      </w:pPr>
      <w:rPr>
        <w:rFonts w:hint="default" w:ascii="Courier New" w:hAnsi="Courier New" w:cs="Courier New"/>
      </w:rPr>
    </w:lvl>
    <w:lvl w:ilvl="5" w:tplc="08090005" w:tentative="1">
      <w:start w:val="1"/>
      <w:numFmt w:val="bullet"/>
      <w:lvlText w:val=""/>
      <w:lvlJc w:val="left"/>
      <w:pPr>
        <w:ind w:left="4672" w:hanging="360"/>
      </w:pPr>
      <w:rPr>
        <w:rFonts w:hint="default" w:ascii="Wingdings" w:hAnsi="Wingdings"/>
      </w:rPr>
    </w:lvl>
    <w:lvl w:ilvl="6" w:tplc="08090001" w:tentative="1">
      <w:start w:val="1"/>
      <w:numFmt w:val="bullet"/>
      <w:lvlText w:val=""/>
      <w:lvlJc w:val="left"/>
      <w:pPr>
        <w:ind w:left="5392" w:hanging="360"/>
      </w:pPr>
      <w:rPr>
        <w:rFonts w:hint="default" w:ascii="Symbol" w:hAnsi="Symbol"/>
      </w:rPr>
    </w:lvl>
    <w:lvl w:ilvl="7" w:tplc="08090003" w:tentative="1">
      <w:start w:val="1"/>
      <w:numFmt w:val="bullet"/>
      <w:lvlText w:val="o"/>
      <w:lvlJc w:val="left"/>
      <w:pPr>
        <w:ind w:left="6112" w:hanging="360"/>
      </w:pPr>
      <w:rPr>
        <w:rFonts w:hint="default" w:ascii="Courier New" w:hAnsi="Courier New" w:cs="Courier New"/>
      </w:rPr>
    </w:lvl>
    <w:lvl w:ilvl="8" w:tplc="08090005" w:tentative="1">
      <w:start w:val="1"/>
      <w:numFmt w:val="bullet"/>
      <w:lvlText w:val=""/>
      <w:lvlJc w:val="left"/>
      <w:pPr>
        <w:ind w:left="6832" w:hanging="360"/>
      </w:pPr>
      <w:rPr>
        <w:rFonts w:hint="default" w:ascii="Wingdings" w:hAnsi="Wingdings"/>
      </w:rPr>
    </w:lvl>
  </w:abstractNum>
  <w:abstractNum w:abstractNumId="12"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7A0972F3"/>
    <w:multiLevelType w:val="hybridMultilevel"/>
    <w:tmpl w:val="C30E7BAE"/>
    <w:lvl w:ilvl="0" w:tplc="441AFCE4">
      <w:start w:val="1"/>
      <w:numFmt w:val="bullet"/>
      <w:pStyle w:val="List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93647023">
    <w:abstractNumId w:val="4"/>
  </w:num>
  <w:num w:numId="2" w16cid:durableId="1420565021">
    <w:abstractNumId w:val="12"/>
  </w:num>
  <w:num w:numId="3" w16cid:durableId="1528371573">
    <w:abstractNumId w:val="11"/>
  </w:num>
  <w:num w:numId="4" w16cid:durableId="1857690074">
    <w:abstractNumId w:val="8"/>
  </w:num>
  <w:num w:numId="5" w16cid:durableId="500202847">
    <w:abstractNumId w:val="7"/>
  </w:num>
  <w:num w:numId="6" w16cid:durableId="594870558">
    <w:abstractNumId w:val="9"/>
  </w:num>
  <w:num w:numId="7" w16cid:durableId="608898394">
    <w:abstractNumId w:val="3"/>
  </w:num>
  <w:num w:numId="8" w16cid:durableId="1177840826">
    <w:abstractNumId w:val="1"/>
  </w:num>
  <w:num w:numId="9" w16cid:durableId="205339370">
    <w:abstractNumId w:val="0"/>
  </w:num>
  <w:num w:numId="10" w16cid:durableId="1227182328">
    <w:abstractNumId w:val="10"/>
  </w:num>
  <w:num w:numId="11" w16cid:durableId="259801297">
    <w:abstractNumId w:val="9"/>
  </w:num>
  <w:num w:numId="12" w16cid:durableId="1901363047">
    <w:abstractNumId w:val="13"/>
  </w:num>
  <w:num w:numId="13" w16cid:durableId="1804883524">
    <w:abstractNumId w:val="5"/>
  </w:num>
  <w:num w:numId="14" w16cid:durableId="15876099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79152607">
    <w:abstractNumId w:val="2"/>
  </w:num>
  <w:num w:numId="16" w16cid:durableId="524174857">
    <w:abstractNumId w:val="6"/>
  </w:num>
  <w:num w:numId="17" w16cid:durableId="1999922879">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dirty"/>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val="false"/>
  <w:defaultTabStop w:val="720"/>
  <w:noPunctuationKerning/>
  <w:characterSpacingControl w:val="doNotCompress"/>
  <w:hdrShapeDefaults>
    <o:shapedefaults v:ext="edit" spidmax="2050">
      <o:colormru v:ext="edit" colors="#104f75,#260859,#004712,#8a2529,#c2a204,#e87d1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01508"/>
    <w:rsid w:val="00002D55"/>
    <w:rsid w:val="00003D80"/>
    <w:rsid w:val="00006FA9"/>
    <w:rsid w:val="00011A88"/>
    <w:rsid w:val="00012381"/>
    <w:rsid w:val="00013A6E"/>
    <w:rsid w:val="0002203B"/>
    <w:rsid w:val="00024CDB"/>
    <w:rsid w:val="00031F36"/>
    <w:rsid w:val="000442BD"/>
    <w:rsid w:val="00057100"/>
    <w:rsid w:val="00065E86"/>
    <w:rsid w:val="00066B1C"/>
    <w:rsid w:val="0008013A"/>
    <w:rsid w:val="00083A73"/>
    <w:rsid w:val="000A10F4"/>
    <w:rsid w:val="000B0773"/>
    <w:rsid w:val="000B0DB8"/>
    <w:rsid w:val="000B3DE0"/>
    <w:rsid w:val="000C4D2E"/>
    <w:rsid w:val="000D1D30"/>
    <w:rsid w:val="000D4433"/>
    <w:rsid w:val="000E0290"/>
    <w:rsid w:val="000E3350"/>
    <w:rsid w:val="000F73F3"/>
    <w:rsid w:val="000F7809"/>
    <w:rsid w:val="00103C58"/>
    <w:rsid w:val="00103E77"/>
    <w:rsid w:val="0010534E"/>
    <w:rsid w:val="0011494F"/>
    <w:rsid w:val="00121C6C"/>
    <w:rsid w:val="001223B7"/>
    <w:rsid w:val="001264D9"/>
    <w:rsid w:val="001272A9"/>
    <w:rsid w:val="001326E9"/>
    <w:rsid w:val="00133075"/>
    <w:rsid w:val="0014076F"/>
    <w:rsid w:val="001422F2"/>
    <w:rsid w:val="00147214"/>
    <w:rsid w:val="00147697"/>
    <w:rsid w:val="001534B2"/>
    <w:rsid w:val="001540AB"/>
    <w:rsid w:val="001612C8"/>
    <w:rsid w:val="001747E2"/>
    <w:rsid w:val="00176EB9"/>
    <w:rsid w:val="0017793A"/>
    <w:rsid w:val="00181E61"/>
    <w:rsid w:val="00186289"/>
    <w:rsid w:val="00190C3A"/>
    <w:rsid w:val="00194FAC"/>
    <w:rsid w:val="00196306"/>
    <w:rsid w:val="001975D1"/>
    <w:rsid w:val="001A3A04"/>
    <w:rsid w:val="001A792D"/>
    <w:rsid w:val="001B2AE2"/>
    <w:rsid w:val="001B392E"/>
    <w:rsid w:val="001B4452"/>
    <w:rsid w:val="001B5C15"/>
    <w:rsid w:val="001B796F"/>
    <w:rsid w:val="001C5A63"/>
    <w:rsid w:val="001C5EB6"/>
    <w:rsid w:val="001C612A"/>
    <w:rsid w:val="001C676E"/>
    <w:rsid w:val="001D0A3C"/>
    <w:rsid w:val="001D2920"/>
    <w:rsid w:val="001D4729"/>
    <w:rsid w:val="001D5770"/>
    <w:rsid w:val="001E1620"/>
    <w:rsid w:val="001E3029"/>
    <w:rsid w:val="001F1B30"/>
    <w:rsid w:val="001F41DD"/>
    <w:rsid w:val="00201153"/>
    <w:rsid w:val="00203EC9"/>
    <w:rsid w:val="00204788"/>
    <w:rsid w:val="00205AA1"/>
    <w:rsid w:val="00210F82"/>
    <w:rsid w:val="002113CF"/>
    <w:rsid w:val="00220B4A"/>
    <w:rsid w:val="0022255C"/>
    <w:rsid w:val="00222D68"/>
    <w:rsid w:val="0022489D"/>
    <w:rsid w:val="002262F3"/>
    <w:rsid w:val="00230559"/>
    <w:rsid w:val="002332F8"/>
    <w:rsid w:val="00234F75"/>
    <w:rsid w:val="00240F4B"/>
    <w:rsid w:val="002575C5"/>
    <w:rsid w:val="00265921"/>
    <w:rsid w:val="0027020C"/>
    <w:rsid w:val="0027231C"/>
    <w:rsid w:val="0027252F"/>
    <w:rsid w:val="002839B5"/>
    <w:rsid w:val="00287788"/>
    <w:rsid w:val="00290E26"/>
    <w:rsid w:val="002A28F7"/>
    <w:rsid w:val="002A3153"/>
    <w:rsid w:val="002B6D93"/>
    <w:rsid w:val="002C13EC"/>
    <w:rsid w:val="002C34D4"/>
    <w:rsid w:val="002C3AA4"/>
    <w:rsid w:val="002E463F"/>
    <w:rsid w:val="002E4E9A"/>
    <w:rsid w:val="002E508B"/>
    <w:rsid w:val="002E5F9F"/>
    <w:rsid w:val="002E7849"/>
    <w:rsid w:val="002F7128"/>
    <w:rsid w:val="00300091"/>
    <w:rsid w:val="00300F99"/>
    <w:rsid w:val="0030529B"/>
    <w:rsid w:val="0032415D"/>
    <w:rsid w:val="0033507D"/>
    <w:rsid w:val="00337FB4"/>
    <w:rsid w:val="00342F8B"/>
    <w:rsid w:val="00353859"/>
    <w:rsid w:val="00356F65"/>
    <w:rsid w:val="00361752"/>
    <w:rsid w:val="00374981"/>
    <w:rsid w:val="0037683A"/>
    <w:rsid w:val="003810D8"/>
    <w:rsid w:val="003853A4"/>
    <w:rsid w:val="00390542"/>
    <w:rsid w:val="0039159C"/>
    <w:rsid w:val="0039725F"/>
    <w:rsid w:val="003A1CC2"/>
    <w:rsid w:val="003A271C"/>
    <w:rsid w:val="003B34CF"/>
    <w:rsid w:val="003C12BB"/>
    <w:rsid w:val="003C60B5"/>
    <w:rsid w:val="003D1EFE"/>
    <w:rsid w:val="003E1329"/>
    <w:rsid w:val="003E2600"/>
    <w:rsid w:val="003E3D9B"/>
    <w:rsid w:val="003E79FF"/>
    <w:rsid w:val="00400E1D"/>
    <w:rsid w:val="00403D1C"/>
    <w:rsid w:val="004216FF"/>
    <w:rsid w:val="0042398E"/>
    <w:rsid w:val="004242C5"/>
    <w:rsid w:val="00426608"/>
    <w:rsid w:val="00431555"/>
    <w:rsid w:val="00431AD9"/>
    <w:rsid w:val="004339FB"/>
    <w:rsid w:val="004509BE"/>
    <w:rsid w:val="00456560"/>
    <w:rsid w:val="00466161"/>
    <w:rsid w:val="004668D7"/>
    <w:rsid w:val="004701C6"/>
    <w:rsid w:val="00470223"/>
    <w:rsid w:val="00486241"/>
    <w:rsid w:val="004866AD"/>
    <w:rsid w:val="004A078E"/>
    <w:rsid w:val="004A3626"/>
    <w:rsid w:val="004A3E98"/>
    <w:rsid w:val="004B08AC"/>
    <w:rsid w:val="004B6F73"/>
    <w:rsid w:val="004C0B8F"/>
    <w:rsid w:val="004C5600"/>
    <w:rsid w:val="004D13A3"/>
    <w:rsid w:val="004D2015"/>
    <w:rsid w:val="004D5F80"/>
    <w:rsid w:val="004D73C6"/>
    <w:rsid w:val="004D7914"/>
    <w:rsid w:val="004E2E54"/>
    <w:rsid w:val="004E445D"/>
    <w:rsid w:val="004E5405"/>
    <w:rsid w:val="004E6CD9"/>
    <w:rsid w:val="004F20E3"/>
    <w:rsid w:val="004F211A"/>
    <w:rsid w:val="004F3159"/>
    <w:rsid w:val="004F4AEF"/>
    <w:rsid w:val="004F5380"/>
    <w:rsid w:val="005106CC"/>
    <w:rsid w:val="005170CE"/>
    <w:rsid w:val="005247AD"/>
    <w:rsid w:val="005304B5"/>
    <w:rsid w:val="00533AA9"/>
    <w:rsid w:val="005360B7"/>
    <w:rsid w:val="00536E0B"/>
    <w:rsid w:val="00540426"/>
    <w:rsid w:val="005535E5"/>
    <w:rsid w:val="00553F1B"/>
    <w:rsid w:val="005567B7"/>
    <w:rsid w:val="00557E4E"/>
    <w:rsid w:val="00560451"/>
    <w:rsid w:val="00561BE6"/>
    <w:rsid w:val="00566B22"/>
    <w:rsid w:val="0057250B"/>
    <w:rsid w:val="00574294"/>
    <w:rsid w:val="005749C5"/>
    <w:rsid w:val="0057670A"/>
    <w:rsid w:val="00581D79"/>
    <w:rsid w:val="005905B1"/>
    <w:rsid w:val="005914F1"/>
    <w:rsid w:val="005946C7"/>
    <w:rsid w:val="00595287"/>
    <w:rsid w:val="005A016F"/>
    <w:rsid w:val="005A07FF"/>
    <w:rsid w:val="005A39AD"/>
    <w:rsid w:val="005A3E50"/>
    <w:rsid w:val="005B1150"/>
    <w:rsid w:val="005B5715"/>
    <w:rsid w:val="005B680B"/>
    <w:rsid w:val="005C04C2"/>
    <w:rsid w:val="005C0B41"/>
    <w:rsid w:val="005C10A3"/>
    <w:rsid w:val="005C1770"/>
    <w:rsid w:val="005C2D94"/>
    <w:rsid w:val="005C657D"/>
    <w:rsid w:val="005D36C1"/>
    <w:rsid w:val="005D3B59"/>
    <w:rsid w:val="005D5F06"/>
    <w:rsid w:val="005E3024"/>
    <w:rsid w:val="005F107C"/>
    <w:rsid w:val="005F3DBA"/>
    <w:rsid w:val="00605651"/>
    <w:rsid w:val="0060702F"/>
    <w:rsid w:val="00610410"/>
    <w:rsid w:val="006108B3"/>
    <w:rsid w:val="00611812"/>
    <w:rsid w:val="00617CA7"/>
    <w:rsid w:val="00622501"/>
    <w:rsid w:val="006237FB"/>
    <w:rsid w:val="0062451E"/>
    <w:rsid w:val="00626755"/>
    <w:rsid w:val="006312BA"/>
    <w:rsid w:val="00635D57"/>
    <w:rsid w:val="0063690C"/>
    <w:rsid w:val="00640032"/>
    <w:rsid w:val="006418B2"/>
    <w:rsid w:val="00642404"/>
    <w:rsid w:val="00647EFA"/>
    <w:rsid w:val="00652973"/>
    <w:rsid w:val="00653AA1"/>
    <w:rsid w:val="006558CA"/>
    <w:rsid w:val="006561FB"/>
    <w:rsid w:val="00657E79"/>
    <w:rsid w:val="006606F5"/>
    <w:rsid w:val="00660EAA"/>
    <w:rsid w:val="00661D6F"/>
    <w:rsid w:val="00670ADC"/>
    <w:rsid w:val="0067185E"/>
    <w:rsid w:val="00671D5B"/>
    <w:rsid w:val="006775FA"/>
    <w:rsid w:val="00682B59"/>
    <w:rsid w:val="00684973"/>
    <w:rsid w:val="0068544D"/>
    <w:rsid w:val="00695D08"/>
    <w:rsid w:val="006A0388"/>
    <w:rsid w:val="006A25C0"/>
    <w:rsid w:val="006A27AA"/>
    <w:rsid w:val="006A3602"/>
    <w:rsid w:val="006A4524"/>
    <w:rsid w:val="006A45D8"/>
    <w:rsid w:val="006B05D8"/>
    <w:rsid w:val="006B1F9F"/>
    <w:rsid w:val="006B5581"/>
    <w:rsid w:val="006B5792"/>
    <w:rsid w:val="006C154A"/>
    <w:rsid w:val="006C382D"/>
    <w:rsid w:val="006D1162"/>
    <w:rsid w:val="006E05E5"/>
    <w:rsid w:val="006E6ADB"/>
    <w:rsid w:val="006E754A"/>
    <w:rsid w:val="006E7F39"/>
    <w:rsid w:val="006F1F96"/>
    <w:rsid w:val="00700B01"/>
    <w:rsid w:val="00702EBF"/>
    <w:rsid w:val="00705678"/>
    <w:rsid w:val="00707077"/>
    <w:rsid w:val="00713414"/>
    <w:rsid w:val="00715F16"/>
    <w:rsid w:val="00727EC4"/>
    <w:rsid w:val="00730350"/>
    <w:rsid w:val="0073516C"/>
    <w:rsid w:val="007403F5"/>
    <w:rsid w:val="007426B3"/>
    <w:rsid w:val="00743353"/>
    <w:rsid w:val="0074366F"/>
    <w:rsid w:val="0075096B"/>
    <w:rsid w:val="00751648"/>
    <w:rsid w:val="00754145"/>
    <w:rsid w:val="00760615"/>
    <w:rsid w:val="007610BA"/>
    <w:rsid w:val="0076231A"/>
    <w:rsid w:val="00764D03"/>
    <w:rsid w:val="00766597"/>
    <w:rsid w:val="00766A1B"/>
    <w:rsid w:val="00774F55"/>
    <w:rsid w:val="00775440"/>
    <w:rsid w:val="00775D8A"/>
    <w:rsid w:val="0077659E"/>
    <w:rsid w:val="00777AD4"/>
    <w:rsid w:val="00780950"/>
    <w:rsid w:val="007809EF"/>
    <w:rsid w:val="00783D2C"/>
    <w:rsid w:val="00790467"/>
    <w:rsid w:val="007916CA"/>
    <w:rsid w:val="00794F29"/>
    <w:rsid w:val="00796503"/>
    <w:rsid w:val="007A2250"/>
    <w:rsid w:val="007A4801"/>
    <w:rsid w:val="007A5759"/>
    <w:rsid w:val="007B3CFE"/>
    <w:rsid w:val="007B5D54"/>
    <w:rsid w:val="007C19E4"/>
    <w:rsid w:val="007C41A5"/>
    <w:rsid w:val="007C58BE"/>
    <w:rsid w:val="007D080B"/>
    <w:rsid w:val="007E549C"/>
    <w:rsid w:val="008055B2"/>
    <w:rsid w:val="00816E77"/>
    <w:rsid w:val="0081762A"/>
    <w:rsid w:val="00831263"/>
    <w:rsid w:val="00831DB7"/>
    <w:rsid w:val="00832EBF"/>
    <w:rsid w:val="008366CB"/>
    <w:rsid w:val="00837F3A"/>
    <w:rsid w:val="00853212"/>
    <w:rsid w:val="008551BA"/>
    <w:rsid w:val="008620F3"/>
    <w:rsid w:val="00863986"/>
    <w:rsid w:val="00866257"/>
    <w:rsid w:val="00871EC9"/>
    <w:rsid w:val="00874F24"/>
    <w:rsid w:val="00875BDF"/>
    <w:rsid w:val="00876230"/>
    <w:rsid w:val="00877D5B"/>
    <w:rsid w:val="00880441"/>
    <w:rsid w:val="00880762"/>
    <w:rsid w:val="00880B83"/>
    <w:rsid w:val="00886B1E"/>
    <w:rsid w:val="00896075"/>
    <w:rsid w:val="008A031E"/>
    <w:rsid w:val="008A460D"/>
    <w:rsid w:val="008A4CD5"/>
    <w:rsid w:val="008A588F"/>
    <w:rsid w:val="008A644A"/>
    <w:rsid w:val="008B05BD"/>
    <w:rsid w:val="008B0C03"/>
    <w:rsid w:val="008B0DD1"/>
    <w:rsid w:val="008B3FBC"/>
    <w:rsid w:val="008B427B"/>
    <w:rsid w:val="008B6009"/>
    <w:rsid w:val="008B6DB1"/>
    <w:rsid w:val="008B6F3A"/>
    <w:rsid w:val="008B7B20"/>
    <w:rsid w:val="008C46DC"/>
    <w:rsid w:val="008C7F46"/>
    <w:rsid w:val="008D0CD0"/>
    <w:rsid w:val="008D15AA"/>
    <w:rsid w:val="008D1BD5"/>
    <w:rsid w:val="008D4BEB"/>
    <w:rsid w:val="008D6968"/>
    <w:rsid w:val="008E3F07"/>
    <w:rsid w:val="008E5F36"/>
    <w:rsid w:val="008F2757"/>
    <w:rsid w:val="008F2E4F"/>
    <w:rsid w:val="008F395C"/>
    <w:rsid w:val="008F7436"/>
    <w:rsid w:val="009018E8"/>
    <w:rsid w:val="00902491"/>
    <w:rsid w:val="009055E4"/>
    <w:rsid w:val="009101DD"/>
    <w:rsid w:val="009115C7"/>
    <w:rsid w:val="00917E9C"/>
    <w:rsid w:val="00926A3C"/>
    <w:rsid w:val="0093027C"/>
    <w:rsid w:val="0094189B"/>
    <w:rsid w:val="009466FC"/>
    <w:rsid w:val="00951C56"/>
    <w:rsid w:val="00953EDE"/>
    <w:rsid w:val="009552E3"/>
    <w:rsid w:val="0095599F"/>
    <w:rsid w:val="0096424B"/>
    <w:rsid w:val="00964833"/>
    <w:rsid w:val="009701C8"/>
    <w:rsid w:val="00972EFD"/>
    <w:rsid w:val="00973BF2"/>
    <w:rsid w:val="00981C49"/>
    <w:rsid w:val="00986616"/>
    <w:rsid w:val="009879BE"/>
    <w:rsid w:val="00995398"/>
    <w:rsid w:val="009A0C49"/>
    <w:rsid w:val="009B32FA"/>
    <w:rsid w:val="009C23C6"/>
    <w:rsid w:val="009C2C02"/>
    <w:rsid w:val="009C3902"/>
    <w:rsid w:val="009C4439"/>
    <w:rsid w:val="009C5351"/>
    <w:rsid w:val="009C73CF"/>
    <w:rsid w:val="009E00AE"/>
    <w:rsid w:val="009E09D3"/>
    <w:rsid w:val="009E5CAD"/>
    <w:rsid w:val="009E6E74"/>
    <w:rsid w:val="009E7EE1"/>
    <w:rsid w:val="009E7F32"/>
    <w:rsid w:val="009F4A91"/>
    <w:rsid w:val="009F5543"/>
    <w:rsid w:val="009F58B3"/>
    <w:rsid w:val="00A009F5"/>
    <w:rsid w:val="00A00ECD"/>
    <w:rsid w:val="00A02C4E"/>
    <w:rsid w:val="00A02E43"/>
    <w:rsid w:val="00A12ACB"/>
    <w:rsid w:val="00A1357F"/>
    <w:rsid w:val="00A30BA1"/>
    <w:rsid w:val="00A34600"/>
    <w:rsid w:val="00A37DEE"/>
    <w:rsid w:val="00A428AD"/>
    <w:rsid w:val="00A433C3"/>
    <w:rsid w:val="00A443D7"/>
    <w:rsid w:val="00A53279"/>
    <w:rsid w:val="00A54BB7"/>
    <w:rsid w:val="00A5643A"/>
    <w:rsid w:val="00A5723C"/>
    <w:rsid w:val="00A57E5D"/>
    <w:rsid w:val="00A6437C"/>
    <w:rsid w:val="00A67D66"/>
    <w:rsid w:val="00A707A4"/>
    <w:rsid w:val="00A7274B"/>
    <w:rsid w:val="00A73FB8"/>
    <w:rsid w:val="00A75086"/>
    <w:rsid w:val="00A763CB"/>
    <w:rsid w:val="00A801D1"/>
    <w:rsid w:val="00A81F69"/>
    <w:rsid w:val="00A85EBD"/>
    <w:rsid w:val="00A91CDB"/>
    <w:rsid w:val="00AA3484"/>
    <w:rsid w:val="00AA5124"/>
    <w:rsid w:val="00AA5207"/>
    <w:rsid w:val="00AA7E7B"/>
    <w:rsid w:val="00AB5DC4"/>
    <w:rsid w:val="00AB6D0F"/>
    <w:rsid w:val="00AB7858"/>
    <w:rsid w:val="00AC2363"/>
    <w:rsid w:val="00AC61A6"/>
    <w:rsid w:val="00AD1BE5"/>
    <w:rsid w:val="00AD1DD2"/>
    <w:rsid w:val="00AD2062"/>
    <w:rsid w:val="00AD2F1D"/>
    <w:rsid w:val="00AE1E46"/>
    <w:rsid w:val="00AE248F"/>
    <w:rsid w:val="00AE4296"/>
    <w:rsid w:val="00AE60F7"/>
    <w:rsid w:val="00AE7B2B"/>
    <w:rsid w:val="00AF0989"/>
    <w:rsid w:val="00AF2191"/>
    <w:rsid w:val="00AF785C"/>
    <w:rsid w:val="00B00B0D"/>
    <w:rsid w:val="00B03A54"/>
    <w:rsid w:val="00B12892"/>
    <w:rsid w:val="00B178C5"/>
    <w:rsid w:val="00B206AA"/>
    <w:rsid w:val="00B20BE5"/>
    <w:rsid w:val="00B336AF"/>
    <w:rsid w:val="00B34048"/>
    <w:rsid w:val="00B3498C"/>
    <w:rsid w:val="00B35850"/>
    <w:rsid w:val="00B43CAD"/>
    <w:rsid w:val="00B45216"/>
    <w:rsid w:val="00B55A49"/>
    <w:rsid w:val="00B64265"/>
    <w:rsid w:val="00B67F76"/>
    <w:rsid w:val="00B70EFF"/>
    <w:rsid w:val="00B7558C"/>
    <w:rsid w:val="00B77E34"/>
    <w:rsid w:val="00B9194F"/>
    <w:rsid w:val="00B941BF"/>
    <w:rsid w:val="00BA003B"/>
    <w:rsid w:val="00BA6857"/>
    <w:rsid w:val="00BB05E2"/>
    <w:rsid w:val="00BB0EB2"/>
    <w:rsid w:val="00BB2485"/>
    <w:rsid w:val="00BB3547"/>
    <w:rsid w:val="00BB4714"/>
    <w:rsid w:val="00BC1F63"/>
    <w:rsid w:val="00BC22DE"/>
    <w:rsid w:val="00BC6581"/>
    <w:rsid w:val="00BD1111"/>
    <w:rsid w:val="00BD26B6"/>
    <w:rsid w:val="00BD6341"/>
    <w:rsid w:val="00BE01C6"/>
    <w:rsid w:val="00BE4DAC"/>
    <w:rsid w:val="00BF13F8"/>
    <w:rsid w:val="00BF73F1"/>
    <w:rsid w:val="00C01CFF"/>
    <w:rsid w:val="00C026F2"/>
    <w:rsid w:val="00C02D89"/>
    <w:rsid w:val="00C13ECA"/>
    <w:rsid w:val="00C15B78"/>
    <w:rsid w:val="00C2207B"/>
    <w:rsid w:val="00C22BA0"/>
    <w:rsid w:val="00C2496D"/>
    <w:rsid w:val="00C2581B"/>
    <w:rsid w:val="00C25948"/>
    <w:rsid w:val="00C278D7"/>
    <w:rsid w:val="00C42AB1"/>
    <w:rsid w:val="00C4303B"/>
    <w:rsid w:val="00C46129"/>
    <w:rsid w:val="00C4624B"/>
    <w:rsid w:val="00C529E8"/>
    <w:rsid w:val="00C5454B"/>
    <w:rsid w:val="00C6013F"/>
    <w:rsid w:val="00C71238"/>
    <w:rsid w:val="00C71561"/>
    <w:rsid w:val="00C72D42"/>
    <w:rsid w:val="00C76325"/>
    <w:rsid w:val="00C8124F"/>
    <w:rsid w:val="00C81513"/>
    <w:rsid w:val="00C84637"/>
    <w:rsid w:val="00C900D2"/>
    <w:rsid w:val="00C92AD3"/>
    <w:rsid w:val="00C95B83"/>
    <w:rsid w:val="00CA1009"/>
    <w:rsid w:val="00CA30B4"/>
    <w:rsid w:val="00CA610B"/>
    <w:rsid w:val="00CA72FC"/>
    <w:rsid w:val="00CB097C"/>
    <w:rsid w:val="00CB1E15"/>
    <w:rsid w:val="00CB334F"/>
    <w:rsid w:val="00CB4E7E"/>
    <w:rsid w:val="00CB56F5"/>
    <w:rsid w:val="00CB6BAB"/>
    <w:rsid w:val="00CB6E04"/>
    <w:rsid w:val="00CC154A"/>
    <w:rsid w:val="00CC2512"/>
    <w:rsid w:val="00CC547F"/>
    <w:rsid w:val="00CC7F44"/>
    <w:rsid w:val="00CD097C"/>
    <w:rsid w:val="00CD5D21"/>
    <w:rsid w:val="00CE2652"/>
    <w:rsid w:val="00CE7906"/>
    <w:rsid w:val="00CF0E19"/>
    <w:rsid w:val="00CF6210"/>
    <w:rsid w:val="00D07880"/>
    <w:rsid w:val="00D11636"/>
    <w:rsid w:val="00D17AB8"/>
    <w:rsid w:val="00D27D9B"/>
    <w:rsid w:val="00D376DB"/>
    <w:rsid w:val="00D408A5"/>
    <w:rsid w:val="00D40DE9"/>
    <w:rsid w:val="00D41212"/>
    <w:rsid w:val="00D42B45"/>
    <w:rsid w:val="00D46E32"/>
    <w:rsid w:val="00D52AD3"/>
    <w:rsid w:val="00D55C82"/>
    <w:rsid w:val="00D55DCC"/>
    <w:rsid w:val="00D660A1"/>
    <w:rsid w:val="00D75416"/>
    <w:rsid w:val="00D759D7"/>
    <w:rsid w:val="00D92274"/>
    <w:rsid w:val="00D94339"/>
    <w:rsid w:val="00D9707F"/>
    <w:rsid w:val="00D97DD2"/>
    <w:rsid w:val="00DA0AD5"/>
    <w:rsid w:val="00DA1B01"/>
    <w:rsid w:val="00DA1F8E"/>
    <w:rsid w:val="00DA400B"/>
    <w:rsid w:val="00DA57A4"/>
    <w:rsid w:val="00DB0D07"/>
    <w:rsid w:val="00DB56EB"/>
    <w:rsid w:val="00DC0049"/>
    <w:rsid w:val="00DC1F34"/>
    <w:rsid w:val="00DC39E8"/>
    <w:rsid w:val="00DC4922"/>
    <w:rsid w:val="00DD3A4E"/>
    <w:rsid w:val="00DD51B7"/>
    <w:rsid w:val="00DD788A"/>
    <w:rsid w:val="00DE2205"/>
    <w:rsid w:val="00DE6998"/>
    <w:rsid w:val="00DE7FDF"/>
    <w:rsid w:val="00DF0054"/>
    <w:rsid w:val="00DF3309"/>
    <w:rsid w:val="00DF495C"/>
    <w:rsid w:val="00DF5124"/>
    <w:rsid w:val="00DF7F39"/>
    <w:rsid w:val="00E10D40"/>
    <w:rsid w:val="00E12463"/>
    <w:rsid w:val="00E135C7"/>
    <w:rsid w:val="00E14744"/>
    <w:rsid w:val="00E16E41"/>
    <w:rsid w:val="00E1702C"/>
    <w:rsid w:val="00E1756B"/>
    <w:rsid w:val="00E20B43"/>
    <w:rsid w:val="00E219A1"/>
    <w:rsid w:val="00E22EE8"/>
    <w:rsid w:val="00E23ABB"/>
    <w:rsid w:val="00E23E99"/>
    <w:rsid w:val="00E23F38"/>
    <w:rsid w:val="00E27A77"/>
    <w:rsid w:val="00E3093A"/>
    <w:rsid w:val="00E33078"/>
    <w:rsid w:val="00E335AB"/>
    <w:rsid w:val="00E33AB6"/>
    <w:rsid w:val="00E3474D"/>
    <w:rsid w:val="00E361BB"/>
    <w:rsid w:val="00E4012C"/>
    <w:rsid w:val="00E42A8F"/>
    <w:rsid w:val="00E47DA1"/>
    <w:rsid w:val="00E50E53"/>
    <w:rsid w:val="00E5223F"/>
    <w:rsid w:val="00E534F0"/>
    <w:rsid w:val="00E60D13"/>
    <w:rsid w:val="00E66B4F"/>
    <w:rsid w:val="00E66CB2"/>
    <w:rsid w:val="00E70F7B"/>
    <w:rsid w:val="00E741D5"/>
    <w:rsid w:val="00E74474"/>
    <w:rsid w:val="00E7692F"/>
    <w:rsid w:val="00E80915"/>
    <w:rsid w:val="00E818CB"/>
    <w:rsid w:val="00E87A6A"/>
    <w:rsid w:val="00E900BB"/>
    <w:rsid w:val="00E9232A"/>
    <w:rsid w:val="00EA4D1B"/>
    <w:rsid w:val="00EB1AE8"/>
    <w:rsid w:val="00EB1D11"/>
    <w:rsid w:val="00EB378B"/>
    <w:rsid w:val="00EB4243"/>
    <w:rsid w:val="00EC3DC1"/>
    <w:rsid w:val="00EC44FA"/>
    <w:rsid w:val="00EC5F82"/>
    <w:rsid w:val="00EC656E"/>
    <w:rsid w:val="00ED2F1C"/>
    <w:rsid w:val="00ED3D05"/>
    <w:rsid w:val="00EE1211"/>
    <w:rsid w:val="00EE1643"/>
    <w:rsid w:val="00EE46A3"/>
    <w:rsid w:val="00EE55C2"/>
    <w:rsid w:val="00EE5CA8"/>
    <w:rsid w:val="00EE64AE"/>
    <w:rsid w:val="00EF27A7"/>
    <w:rsid w:val="00EF29C1"/>
    <w:rsid w:val="00EF44C6"/>
    <w:rsid w:val="00EF68E1"/>
    <w:rsid w:val="00EF6D9E"/>
    <w:rsid w:val="00F025CB"/>
    <w:rsid w:val="00F0321D"/>
    <w:rsid w:val="00F06445"/>
    <w:rsid w:val="00F07114"/>
    <w:rsid w:val="00F077EF"/>
    <w:rsid w:val="00F15E4E"/>
    <w:rsid w:val="00F206A7"/>
    <w:rsid w:val="00F26811"/>
    <w:rsid w:val="00F3105E"/>
    <w:rsid w:val="00F41591"/>
    <w:rsid w:val="00F41A63"/>
    <w:rsid w:val="00F4462A"/>
    <w:rsid w:val="00F45BEB"/>
    <w:rsid w:val="00F54523"/>
    <w:rsid w:val="00F54B50"/>
    <w:rsid w:val="00F5784B"/>
    <w:rsid w:val="00F651FF"/>
    <w:rsid w:val="00F66938"/>
    <w:rsid w:val="00F84544"/>
    <w:rsid w:val="00F85AA7"/>
    <w:rsid w:val="00F86C02"/>
    <w:rsid w:val="00F902DE"/>
    <w:rsid w:val="00F9318A"/>
    <w:rsid w:val="00F954FA"/>
    <w:rsid w:val="00F95B1F"/>
    <w:rsid w:val="00FA0220"/>
    <w:rsid w:val="00FA05B2"/>
    <w:rsid w:val="00FA09EB"/>
    <w:rsid w:val="00FA0C75"/>
    <w:rsid w:val="00FA68A7"/>
    <w:rsid w:val="00FA7A89"/>
    <w:rsid w:val="00FB53AF"/>
    <w:rsid w:val="00FB6144"/>
    <w:rsid w:val="00FC0C51"/>
    <w:rsid w:val="00FC2B3C"/>
    <w:rsid w:val="00FD1CD8"/>
    <w:rsid w:val="00FD75F7"/>
    <w:rsid w:val="00FE1B88"/>
    <w:rsid w:val="00FF24FD"/>
    <w:rsid w:val="00FF4DC0"/>
    <w:rsid w:val="00FF56A5"/>
    <w:rsid w:val="00FF5B50"/>
    <w:rsid w:val="015DC9CD"/>
    <w:rsid w:val="16394424"/>
    <w:rsid w:val="185EC38C"/>
    <w:rsid w:val="19EF6170"/>
    <w:rsid w:val="1C2DEA58"/>
    <w:rsid w:val="231C3222"/>
    <w:rsid w:val="2A76EF84"/>
    <w:rsid w:val="431F9A3D"/>
    <w:rsid w:val="4CDDCFBB"/>
    <w:rsid w:val="6ADDE9E1"/>
    <w:rsid w:val="6E545A0B"/>
    <w:rsid w:val="73632812"/>
    <w:rsid w:val="7970A6C8"/>
    <w:rsid w:val="7A7C30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04f75,#260859,#004712,#8a2529,#c2a204,#e87d1e"/>
    </o:shapedefaults>
    <o:shapelayout v:ext="edit">
      <o:idmap v:ext="edit" data="2"/>
    </o:shapelayout>
  </w:shapeDefaults>
  <w:decimalSymbol w:val="."/>
  <w:listSeparator w:val=","/>
  <w14:docId w14:val="0E60741D"/>
  <w15:docId w15:val="{7AE48EAA-A0BA-45FD-9695-4495ABE75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uiPriority="99"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semiHidden="1" w:unhideWhenUsed="1" w:qFormat="1"/>
    <w:lsdException w:name="Intense Quote" w:uiPriority="30"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lsdException w:name="Subtle Reference" w:uiPriority="31" w:semiHidden="1" w:unhideWhenUsed="1"/>
    <w:lsdException w:name="Intense Reference" w:uiPriority="32" w:semiHidden="1" w:unhideWhenUsed="1"/>
    <w:lsdException w:name="Book Title" w:uiPriority="33" w:semiHidden="1" w:unhideWhenUsed="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unhideWhenUsed/>
    <w:qFormat/>
    <w:rsid w:val="00C42AB1"/>
    <w:pPr>
      <w:spacing w:after="160" w:line="288" w:lineRule="auto"/>
    </w:pPr>
    <w:rPr>
      <w:sz w:val="24"/>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4B08AC"/>
    <w:rPr>
      <w:b/>
      <w:color w:val="104F75"/>
      <w:sz w:val="36"/>
      <w:szCs w:val="24"/>
    </w:rPr>
  </w:style>
  <w:style w:type="character" w:styleId="Heading2Char" w:customStyle="1">
    <w:name w:val="Heading 2 Char"/>
    <w:link w:val="Heading2"/>
    <w:rsid w:val="00C22BA0"/>
    <w:rPr>
      <w:b/>
      <w:color w:val="104F75"/>
      <w:sz w:val="32"/>
      <w:szCs w:val="32"/>
    </w:rPr>
  </w:style>
  <w:style w:type="character" w:styleId="Heading3Char" w:customStyle="1">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styleId="EndBox" w:customStyle="1">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styleId="HeaderChar" w:customStyle="1">
    <w:name w:val="Header Char"/>
    <w:basedOn w:val="DefaultParagraphFont"/>
    <w:link w:val="Header"/>
    <w:uiPriority w:val="99"/>
    <w:rsid w:val="00C02D89"/>
    <w:rPr>
      <w:sz w:val="22"/>
      <w:szCs w:val="24"/>
    </w:rPr>
  </w:style>
  <w:style w:type="paragraph" w:styleId="ListParagraph">
    <w:name w:val="List Paragraph"/>
    <w:basedOn w:val="Normal"/>
    <w:uiPriority w:val="34"/>
    <w:qFormat/>
    <w:rsid w:val="00147697"/>
    <w:pPr>
      <w:numPr>
        <w:numId w:val="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styleId="TitleChar" w:customStyle="1">
    <w:name w:val="Title Char"/>
    <w:link w:val="Title"/>
    <w:semiHidden/>
    <w:rsid w:val="00FE1B88"/>
    <w:rPr>
      <w:rFonts w:ascii="Arial" w:hAnsi="Arial" w:cs="Arial"/>
      <w:b/>
      <w:color w:val="104F75"/>
      <w:sz w:val="96"/>
      <w:szCs w:val="120"/>
      <w:lang w:eastAsia="en-US"/>
    </w:rPr>
  </w:style>
  <w:style w:type="paragraph" w:styleId="DfEQuote" w:customStyle="1">
    <w:name w:val="DfEQuote"/>
    <w:basedOn w:val="Normal"/>
    <w:qFormat/>
    <w:rsid w:val="003B34CF"/>
    <w:pPr>
      <w:keepLines/>
      <w:suppressAutoHyphens/>
      <w:ind w:left="864" w:right="864"/>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styleId="Heading4Char" w:customStyle="1">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styleId="Heading5Char" w:customStyle="1">
    <w:name w:val="Heading 5 Char"/>
    <w:link w:val="Heading5"/>
    <w:semiHidden/>
    <w:rsid w:val="008B427B"/>
    <w:rPr>
      <w:rFonts w:ascii="Calibri" w:hAnsi="Calibri"/>
      <w:b/>
      <w:bCs/>
      <w:i/>
      <w:iCs/>
      <w:sz w:val="26"/>
      <w:szCs w:val="26"/>
    </w:rPr>
  </w:style>
  <w:style w:type="character" w:styleId="Heading6Char" w:customStyle="1">
    <w:name w:val="Heading 6 Char"/>
    <w:link w:val="Heading6"/>
    <w:semiHidden/>
    <w:rsid w:val="008B427B"/>
    <w:rPr>
      <w:rFonts w:ascii="Calibri" w:hAnsi="Calibri"/>
      <w:b/>
      <w:bCs/>
      <w:sz w:val="22"/>
      <w:szCs w:val="22"/>
    </w:rPr>
  </w:style>
  <w:style w:type="character" w:styleId="Heading7Char" w:customStyle="1">
    <w:name w:val="Heading 7 Char"/>
    <w:link w:val="Heading7"/>
    <w:semiHidden/>
    <w:rsid w:val="008B427B"/>
    <w:rPr>
      <w:rFonts w:ascii="Calibri" w:hAnsi="Calibri"/>
      <w:sz w:val="22"/>
      <w:szCs w:val="24"/>
    </w:rPr>
  </w:style>
  <w:style w:type="character" w:styleId="Heading8Char" w:customStyle="1">
    <w:name w:val="Heading 8 Char"/>
    <w:link w:val="Heading8"/>
    <w:semiHidden/>
    <w:rsid w:val="008B427B"/>
    <w:rPr>
      <w:rFonts w:ascii="Calibri" w:hAnsi="Calibri"/>
      <w:i/>
      <w:iCs/>
      <w:sz w:val="22"/>
      <w:szCs w:val="24"/>
    </w:rPr>
  </w:style>
  <w:style w:type="character" w:styleId="Heading9Char" w:customStyle="1">
    <w:name w:val="Heading 9 Char"/>
    <w:link w:val="Heading9"/>
    <w:semiHidden/>
    <w:rsid w:val="008B427B"/>
    <w:rPr>
      <w:rFonts w:ascii="Cambria" w:hAnsi="Cambria"/>
      <w:sz w:val="22"/>
      <w:szCs w:val="22"/>
    </w:rPr>
  </w:style>
  <w:style w:type="table" w:styleId="TableGrid">
    <w:name w:val="Table Grid"/>
    <w:basedOn w:val="TableNormal"/>
    <w:rsid w:val="00AA348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styleId="BalloonTextChar" w:customStyle="1">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styleId="FooterChar" w:customStyle="1">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styleId="ColouredBoxHeadline" w:customStyle="1">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nhideWhenUsed/>
    <w:rsid w:val="00C5454B"/>
    <w:pPr>
      <w:spacing w:line="240" w:lineRule="auto"/>
    </w:pPr>
    <w:rPr>
      <w:sz w:val="20"/>
      <w:szCs w:val="20"/>
    </w:rPr>
  </w:style>
  <w:style w:type="character" w:styleId="CommentTextChar" w:customStyle="1">
    <w:name w:val="Comment Text Char"/>
    <w:basedOn w:val="DefaultParagraphFont"/>
    <w:link w:val="CommentText"/>
    <w:rsid w:val="00C5454B"/>
  </w:style>
  <w:style w:type="paragraph" w:styleId="CommentSubject">
    <w:name w:val="annotation subject"/>
    <w:basedOn w:val="CommentText"/>
    <w:next w:val="CommentText"/>
    <w:link w:val="CommentSubjectChar"/>
    <w:semiHidden/>
    <w:unhideWhenUsed/>
    <w:rsid w:val="00C5454B"/>
    <w:rPr>
      <w:b/>
      <w:bCs/>
    </w:rPr>
  </w:style>
  <w:style w:type="character" w:styleId="CommentSubjectChar" w:customStyle="1">
    <w:name w:val="Comment Subject Char"/>
    <w:basedOn w:val="CommentTextChar"/>
    <w:link w:val="CommentSubject"/>
    <w:semiHidden/>
    <w:rsid w:val="00C5454B"/>
    <w:rPr>
      <w:b/>
      <w:bCs/>
    </w:rPr>
  </w:style>
  <w:style w:type="paragraph" w:styleId="DfESOutNumbered" w:customStyle="1">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styleId="DfESOutNumberedChar" w:customStyle="1">
    <w:name w:val="DfESOutNumbered Char"/>
    <w:basedOn w:val="DefaultParagraphFont"/>
    <w:link w:val="DfESOutNumbered"/>
    <w:rsid w:val="009E7F32"/>
    <w:rPr>
      <w:rFonts w:cs="Arial"/>
      <w:sz w:val="22"/>
      <w:lang w:eastAsia="en-US"/>
    </w:rPr>
  </w:style>
  <w:style w:type="paragraph" w:styleId="TableHeader" w:customStyle="1">
    <w:name w:val="TableHeader"/>
    <w:basedOn w:val="Normal"/>
    <w:qFormat/>
    <w:rsid w:val="00E20B43"/>
    <w:pPr>
      <w:spacing w:after="0"/>
    </w:pPr>
    <w:rPr>
      <w:b/>
      <w:color w:val="0D0D0D" w:themeColor="text1" w:themeTint="F2"/>
    </w:rPr>
  </w:style>
  <w:style w:type="paragraph" w:styleId="TableRow" w:customStyle="1">
    <w:name w:val="TableRow"/>
    <w:basedOn w:val="Normal"/>
    <w:link w:val="TableRowChar"/>
    <w:qFormat/>
    <w:rsid w:val="00E20B43"/>
    <w:pPr>
      <w:spacing w:after="0"/>
    </w:pPr>
    <w:rPr>
      <w:color w:val="0D0D0D" w:themeColor="text1" w:themeTint="F2"/>
    </w:rPr>
  </w:style>
  <w:style w:type="character" w:styleId="TableRowChar" w:customStyle="1">
    <w:name w:val="TableRow Char"/>
    <w:link w:val="TableRow"/>
    <w:rsid w:val="00E20B43"/>
    <w:rPr>
      <w:color w:val="0D0D0D" w:themeColor="text1" w:themeTint="F2"/>
      <w:sz w:val="24"/>
      <w:szCs w:val="24"/>
    </w:rPr>
  </w:style>
  <w:style w:type="paragraph" w:styleId="TableRowRight" w:customStyle="1">
    <w:name w:val="TableRowRight"/>
    <w:basedOn w:val="TableRow"/>
    <w:rsid w:val="00E20B43"/>
    <w:pPr>
      <w:jc w:val="right"/>
    </w:pPr>
    <w:rPr>
      <w:szCs w:val="20"/>
    </w:rPr>
  </w:style>
  <w:style w:type="paragraph" w:styleId="TableRowCentered" w:customStyle="1">
    <w:name w:val="TableRowCentered"/>
    <w:basedOn w:val="TableRow"/>
    <w:rsid w:val="00E20B43"/>
    <w:pPr>
      <w:jc w:val="center"/>
    </w:pPr>
    <w:rPr>
      <w:szCs w:val="20"/>
    </w:rPr>
  </w:style>
  <w:style w:type="paragraph" w:styleId="TableHeaderCentered" w:customStyle="1">
    <w:name w:val="TableHeaderCentered"/>
    <w:basedOn w:val="TableHeader"/>
    <w:rsid w:val="00E20B43"/>
    <w:pPr>
      <w:jc w:val="center"/>
    </w:pPr>
    <w:rPr>
      <w:bCs/>
      <w:szCs w:val="20"/>
    </w:rPr>
  </w:style>
  <w:style w:type="character" w:styleId="LogosChar" w:customStyle="1">
    <w:name w:val="Logos Char"/>
    <w:basedOn w:val="DefaultParagraphFont"/>
    <w:link w:val="Logos"/>
    <w:locked/>
    <w:rsid w:val="002C34D4"/>
    <w:rPr>
      <w:noProof/>
      <w:color w:val="0D0D0D" w:themeColor="text1" w:themeTint="F2"/>
      <w:sz w:val="24"/>
      <w:szCs w:val="24"/>
    </w:rPr>
  </w:style>
  <w:style w:type="paragraph" w:styleId="Logos" w:customStyle="1">
    <w:name w:val="Logos"/>
    <w:basedOn w:val="Normal"/>
    <w:link w:val="LogosChar"/>
    <w:rsid w:val="002C34D4"/>
    <w:pPr>
      <w:pageBreakBefore/>
      <w:widowControl w:val="0"/>
      <w:spacing w:after="240"/>
    </w:pPr>
    <w:rPr>
      <w:noProof/>
      <w:color w:val="0D0D0D" w:themeColor="text1" w:themeTint="F2"/>
    </w:rPr>
  </w:style>
  <w:style w:type="paragraph" w:styleId="CopyrightSpacing" w:customStyle="1">
    <w:name w:val="CopyrightSpacing"/>
    <w:basedOn w:val="Normal"/>
    <w:link w:val="CopyrightSpacingChar"/>
    <w:unhideWhenUsed/>
    <w:rsid w:val="005D3B59"/>
    <w:pPr>
      <w:spacing w:before="6000" w:after="120"/>
    </w:pPr>
  </w:style>
  <w:style w:type="character" w:styleId="CopyrightSpacingChar" w:customStyle="1">
    <w:name w:val="CopyrightSpacing Char"/>
    <w:link w:val="CopyrightSpacing"/>
    <w:rsid w:val="005D3B59"/>
    <w:rPr>
      <w:sz w:val="24"/>
      <w:szCs w:val="24"/>
    </w:rPr>
  </w:style>
  <w:style w:type="character" w:styleId="UnresolvedMention">
    <w:name w:val="Unresolved Mention"/>
    <w:basedOn w:val="DefaultParagraphFont"/>
    <w:uiPriority w:val="99"/>
    <w:semiHidden/>
    <w:unhideWhenUsed/>
    <w:rsid w:val="00A02E43"/>
    <w:rPr>
      <w:color w:val="605E5C"/>
      <w:shd w:val="clear" w:color="auto" w:fill="E1DFDD"/>
    </w:rPr>
  </w:style>
  <w:style w:type="paragraph" w:styleId="FootnoteText">
    <w:name w:val="footnote text"/>
    <w:basedOn w:val="Normal"/>
    <w:link w:val="FootnoteTextChar"/>
    <w:semiHidden/>
    <w:unhideWhenUsed/>
    <w:rsid w:val="00CB334F"/>
    <w:pPr>
      <w:spacing w:after="0" w:line="240" w:lineRule="auto"/>
    </w:pPr>
    <w:rPr>
      <w:sz w:val="20"/>
      <w:szCs w:val="20"/>
    </w:rPr>
  </w:style>
  <w:style w:type="character" w:styleId="FootnoteTextChar" w:customStyle="1">
    <w:name w:val="Footnote Text Char"/>
    <w:basedOn w:val="DefaultParagraphFont"/>
    <w:link w:val="FootnoteText"/>
    <w:semiHidden/>
    <w:rsid w:val="00CB334F"/>
  </w:style>
  <w:style w:type="character" w:styleId="FootnoteReference">
    <w:name w:val="footnote reference"/>
    <w:basedOn w:val="DefaultParagraphFont"/>
    <w:semiHidden/>
    <w:unhideWhenUsed/>
    <w:rsid w:val="00CB334F"/>
    <w:rPr>
      <w:vertAlign w:val="superscript"/>
    </w:rPr>
  </w:style>
  <w:style w:type="paragraph" w:styleId="DeptBullets" w:customStyle="1">
    <w:name w:val="DeptBullets"/>
    <w:basedOn w:val="Normal"/>
    <w:link w:val="DeptBulletsChar"/>
    <w:rsid w:val="001D0A3C"/>
    <w:pPr>
      <w:widowControl w:val="0"/>
      <w:numPr>
        <w:numId w:val="17"/>
      </w:numPr>
      <w:overflowPunct w:val="0"/>
      <w:autoSpaceDE w:val="0"/>
      <w:autoSpaceDN w:val="0"/>
      <w:adjustRightInd w:val="0"/>
      <w:spacing w:after="240" w:line="240" w:lineRule="auto"/>
      <w:textAlignment w:val="baseline"/>
    </w:pPr>
    <w:rPr>
      <w:kern w:val="2"/>
      <w:szCs w:val="20"/>
      <w:lang w:eastAsia="en-US"/>
      <w14:ligatures w14:val="standardContextual"/>
    </w:rPr>
  </w:style>
  <w:style w:type="character" w:styleId="DeptBulletsChar" w:customStyle="1">
    <w:name w:val="DeptBullets Char"/>
    <w:basedOn w:val="LogosChar"/>
    <w:link w:val="DeptBullets"/>
    <w:rsid w:val="001D0A3C"/>
    <w:rPr>
      <w:noProof/>
      <w:color w:val="0D0D0D" w:themeColor="text1" w:themeTint="F2"/>
      <w:kern w:val="2"/>
      <w:sz w:val="24"/>
      <w:szCs w:val="24"/>
      <w:lang w:eastAsia="en-US"/>
      <w14:ligatures w14:val="standardContextual"/>
    </w:rPr>
  </w:style>
  <w:style w:type="paragraph" w:styleId="NormalWeb">
    <w:name w:val="Normal (Web)"/>
    <w:basedOn w:val="Normal"/>
    <w:semiHidden/>
    <w:unhideWhenUsed/>
    <w:rsid w:val="008F395C"/>
    <w:rPr>
      <w:rFonts w:ascii="Times New Roman" w:hAnsi="Times New Roman"/>
    </w:rPr>
  </w:style>
  <w:style w:type="paragraph" w:styleId="Revision">
    <w:name w:val="Revision"/>
    <w:hidden/>
    <w:uiPriority w:val="99"/>
    <w:semiHidden/>
    <w:rsid w:val="00871EC9"/>
    <w:rPr>
      <w:sz w:val="24"/>
      <w:szCs w:val="24"/>
    </w:rPr>
  </w:style>
  <w:style w:type="character" w:styleId="Mention">
    <w:name w:val="Mention"/>
    <w:basedOn w:val="DefaultParagraphFont"/>
    <w:uiPriority w:val="99"/>
    <w:unhideWhenUsed/>
    <w:rsid w:val="00466161"/>
    <w:rPr>
      <w:color w:val="2B579A"/>
      <w:shd w:val="clear" w:color="auto" w:fill="E1DFDD"/>
    </w:rPr>
  </w:style>
  <w:style w:type="paragraph" w:styleId="NoSpacing">
    <w:name w:val="No Spacing"/>
    <w:uiPriority w:val="1"/>
    <w:qFormat/>
    <w:rsid w:val="002C13EC"/>
    <w:rPr>
      <w:rFonts w:eastAsiaTheme="minorHAnsi" w:cstheme="minorBidi"/>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2903">
      <w:bodyDiv w:val="1"/>
      <w:marLeft w:val="0"/>
      <w:marRight w:val="0"/>
      <w:marTop w:val="0"/>
      <w:marBottom w:val="0"/>
      <w:divBdr>
        <w:top w:val="none" w:sz="0" w:space="0" w:color="auto"/>
        <w:left w:val="none" w:sz="0" w:space="0" w:color="auto"/>
        <w:bottom w:val="none" w:sz="0" w:space="0" w:color="auto"/>
        <w:right w:val="none" w:sz="0" w:space="0" w:color="auto"/>
      </w:divBdr>
    </w:div>
    <w:div w:id="148331263">
      <w:bodyDiv w:val="1"/>
      <w:marLeft w:val="0"/>
      <w:marRight w:val="0"/>
      <w:marTop w:val="0"/>
      <w:marBottom w:val="0"/>
      <w:divBdr>
        <w:top w:val="none" w:sz="0" w:space="0" w:color="auto"/>
        <w:left w:val="none" w:sz="0" w:space="0" w:color="auto"/>
        <w:bottom w:val="none" w:sz="0" w:space="0" w:color="auto"/>
        <w:right w:val="none" w:sz="0" w:space="0" w:color="auto"/>
      </w:divBdr>
    </w:div>
    <w:div w:id="455873721">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67155593">
      <w:bodyDiv w:val="1"/>
      <w:marLeft w:val="0"/>
      <w:marRight w:val="0"/>
      <w:marTop w:val="0"/>
      <w:marBottom w:val="0"/>
      <w:divBdr>
        <w:top w:val="none" w:sz="0" w:space="0" w:color="auto"/>
        <w:left w:val="none" w:sz="0" w:space="0" w:color="auto"/>
        <w:bottom w:val="none" w:sz="0" w:space="0" w:color="auto"/>
        <w:right w:val="none" w:sz="0" w:space="0" w:color="auto"/>
      </w:divBdr>
    </w:div>
    <w:div w:id="575360392">
      <w:bodyDiv w:val="1"/>
      <w:marLeft w:val="0"/>
      <w:marRight w:val="0"/>
      <w:marTop w:val="0"/>
      <w:marBottom w:val="0"/>
      <w:divBdr>
        <w:top w:val="none" w:sz="0" w:space="0" w:color="auto"/>
        <w:left w:val="none" w:sz="0" w:space="0" w:color="auto"/>
        <w:bottom w:val="none" w:sz="0" w:space="0" w:color="auto"/>
        <w:right w:val="none" w:sz="0" w:space="0" w:color="auto"/>
      </w:divBdr>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28045753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1454786635">
      <w:bodyDiv w:val="1"/>
      <w:marLeft w:val="0"/>
      <w:marRight w:val="0"/>
      <w:marTop w:val="0"/>
      <w:marBottom w:val="0"/>
      <w:divBdr>
        <w:top w:val="none" w:sz="0" w:space="0" w:color="auto"/>
        <w:left w:val="none" w:sz="0" w:space="0" w:color="auto"/>
        <w:bottom w:val="none" w:sz="0" w:space="0" w:color="auto"/>
        <w:right w:val="none" w:sz="0" w:space="0" w:color="auto"/>
      </w:divBdr>
    </w:div>
    <w:div w:id="1644768334">
      <w:bodyDiv w:val="1"/>
      <w:marLeft w:val="0"/>
      <w:marRight w:val="0"/>
      <w:marTop w:val="0"/>
      <w:marBottom w:val="0"/>
      <w:divBdr>
        <w:top w:val="none" w:sz="0" w:space="0" w:color="auto"/>
        <w:left w:val="none" w:sz="0" w:space="0" w:color="auto"/>
        <w:bottom w:val="none" w:sz="0" w:space="0" w:color="auto"/>
        <w:right w:val="none" w:sz="0" w:space="0" w:color="auto"/>
      </w:divBdr>
    </w:div>
    <w:div w:id="1667123445">
      <w:bodyDiv w:val="1"/>
      <w:marLeft w:val="0"/>
      <w:marRight w:val="0"/>
      <w:marTop w:val="0"/>
      <w:marBottom w:val="0"/>
      <w:divBdr>
        <w:top w:val="none" w:sz="0" w:space="0" w:color="auto"/>
        <w:left w:val="none" w:sz="0" w:space="0" w:color="auto"/>
        <w:bottom w:val="none" w:sz="0" w:space="0" w:color="auto"/>
        <w:right w:val="none" w:sz="0" w:space="0" w:color="auto"/>
      </w:divBdr>
    </w:div>
    <w:div w:id="1830125060">
      <w:bodyDiv w:val="1"/>
      <w:marLeft w:val="0"/>
      <w:marRight w:val="0"/>
      <w:marTop w:val="0"/>
      <w:marBottom w:val="0"/>
      <w:divBdr>
        <w:top w:val="none" w:sz="0" w:space="0" w:color="auto"/>
        <w:left w:val="none" w:sz="0" w:space="0" w:color="auto"/>
        <w:bottom w:val="none" w:sz="0" w:space="0" w:color="auto"/>
        <w:right w:val="none" w:sz="0" w:space="0" w:color="auto"/>
      </w:divBdr>
    </w:div>
    <w:div w:id="1913083155">
      <w:bodyDiv w:val="1"/>
      <w:marLeft w:val="0"/>
      <w:marRight w:val="0"/>
      <w:marTop w:val="0"/>
      <w:marBottom w:val="0"/>
      <w:divBdr>
        <w:top w:val="none" w:sz="0" w:space="0" w:color="auto"/>
        <w:left w:val="none" w:sz="0" w:space="0" w:color="auto"/>
        <w:bottom w:val="none" w:sz="0" w:space="0" w:color="auto"/>
        <w:right w:val="none" w:sz="0" w:space="0" w:color="auto"/>
      </w:divBdr>
    </w:div>
    <w:div w:id="1995571241">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 Type="http://schemas.openxmlformats.org/officeDocument/2006/relationships/header" Target="header.xml" Id="R426bb09a2eef40d9" /><Relationship Type="http://schemas.openxmlformats.org/officeDocument/2006/relationships/header" Target="header2.xml" Id="R9a12ceca2e7b4b0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725552fa-7f8b-496d-a4ca-f054d17eb7d7"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CF4C2AB6ACABB4392ABA5F1ECC64B42" ma:contentTypeVersion="9" ma:contentTypeDescription="Create a new document." ma:contentTypeScope="" ma:versionID="8fbc04293bb79261141f4a560db14ca6">
  <xsd:schema xmlns:xsd="http://www.w3.org/2001/XMLSchema" xmlns:xs="http://www.w3.org/2001/XMLSchema" xmlns:p="http://schemas.microsoft.com/office/2006/metadata/properties" xmlns:ns3="725552fa-7f8b-496d-a4ca-f054d17eb7d7" targetNamespace="http://schemas.microsoft.com/office/2006/metadata/properties" ma:root="true" ma:fieldsID="16cb47925391c7abf6b202aa42835d85" ns3:_="">
    <xsd:import namespace="725552fa-7f8b-496d-a4ca-f054d17eb7d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5552fa-7f8b-496d-a4ca-f054d17eb7d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B18D53-27FF-40A2-A193-5404C7F169DF}">
  <ds:schemaRefs>
    <ds:schemaRef ds:uri="http://schemas.openxmlformats.org/officeDocument/2006/bibliography"/>
  </ds:schemaRefs>
</ds:datastoreItem>
</file>

<file path=customXml/itemProps2.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 ds:uri="725552fa-7f8b-496d-a4ca-f054d17eb7d7"/>
  </ds:schemaRefs>
</ds:datastoreItem>
</file>

<file path=customXml/itemProps3.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4.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5.xml><?xml version="1.0" encoding="utf-8"?>
<ds:datastoreItem xmlns:ds="http://schemas.openxmlformats.org/officeDocument/2006/customXml" ds:itemID="{ADED786F-50D6-4276-9C94-A11AA6C93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5552fa-7f8b-496d-a4ca-f054d17eb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ad277c9-c60a-4da1-b5f3-b3b8b34a82f9}" enabled="0" method="" siteId="{fad277c9-c60a-4da1-b5f3-b3b8b34a82f9}"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for Education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Chargeable extras template</dc:title>
  <dc:subject/>
  <dc:creator>Department for Education</dc:creator>
  <keywords/>
  <dc:description/>
  <lastModifiedBy>Miss C Wetton</lastModifiedBy>
  <revision>3</revision>
  <lastPrinted>2013-07-12T02:35:00.0000000Z</lastPrinted>
  <dcterms:created xsi:type="dcterms:W3CDTF">2026-08-20T11:05:00.0000000Z</dcterms:created>
  <dcterms:modified xsi:type="dcterms:W3CDTF">2026-08-24T13:34:38.4546704Z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0x010100BCF4C2AB6ACABB4392ABA5F1ECC64B42</vt:lpwstr>
  </property>
  <property fmtid="{D5CDD505-2E9C-101B-9397-08002B2CF9AE}" pid="4" name="_dlc_DocIdItemGuid">
    <vt:lpwstr>d7851091-0725-4fb3-8aaa-af2421c68fdc</vt:lpwstr>
  </property>
  <property fmtid="{D5CDD505-2E9C-101B-9397-08002B2CF9AE}" pid="5" name="Site">
    <vt:lpwstr>22;#Communic​ati​ons|60b3cc5e-d979-4a7a-b73d-c058e341a548</vt:lpwstr>
  </property>
  <property fmtid="{D5CDD505-2E9C-101B-9397-08002B2CF9AE}" pid="6" name="MediaServiceImageTags">
    <vt:lpwstr/>
  </property>
  <property fmtid="{D5CDD505-2E9C-101B-9397-08002B2CF9AE}" pid="7" name="pf60996ca8b945d0a85e744d8e71a93e">
    <vt:lpwstr>Official|0884c477-2e62-47ea-b19c-5af6e91124c5</vt:lpwstr>
  </property>
  <property fmtid="{D5CDD505-2E9C-101B-9397-08002B2CF9AE}" pid="8" name="DfeOrganisationalUnit">
    <vt:lpwstr>2;#DfE|cc08a6d4-dfde-4d0f-bd85-069ebcef80d5</vt:lpwstr>
  </property>
  <property fmtid="{D5CDD505-2E9C-101B-9397-08002B2CF9AE}" pid="9" name="DfeRights:ProtectiveMarking">
    <vt:lpwstr>1;#Official|0884c477-2e62-47ea-b19c-5af6e91124c5</vt:lpwstr>
  </property>
  <property fmtid="{D5CDD505-2E9C-101B-9397-08002B2CF9AE}" pid="10" name="DfeOwner">
    <vt:lpwstr>3;#DfE|a484111e-5b24-4ad9-9778-c536c8c88985</vt:lpwstr>
  </property>
  <property fmtid="{D5CDD505-2E9C-101B-9397-08002B2CF9AE}" pid="11" name="IWPOrganisationalUnit">
    <vt:lpwstr/>
  </property>
  <property fmtid="{D5CDD505-2E9C-101B-9397-08002B2CF9AE}" pid="12" name="IWPOwner">
    <vt:lpwstr/>
  </property>
  <property fmtid="{D5CDD505-2E9C-101B-9397-08002B2CF9AE}" pid="13" name="d7fbfd04b43d40809fd7190b2b6abe29">
    <vt:lpwstr/>
  </property>
  <property fmtid="{D5CDD505-2E9C-101B-9397-08002B2CF9AE}" pid="14" name="l9eb7c96bb994b89a55c4a3eb6f463ed">
    <vt:lpwstr/>
  </property>
  <property fmtid="{D5CDD505-2E9C-101B-9397-08002B2CF9AE}" pid="15" name="IWPRightsProtectiveMarking">
    <vt:lpwstr>1;#Official|0884c477-2e62-47ea-b19c-5af6e91124c5</vt:lpwstr>
  </property>
  <property fmtid="{D5CDD505-2E9C-101B-9397-08002B2CF9AE}" pid="16" name="d188126e66d0411b8b587dc7b01d59f7">
    <vt:lpwstr/>
  </property>
  <property fmtid="{D5CDD505-2E9C-101B-9397-08002B2CF9AE}" pid="17" name="fffda42bef0f41a997612022320061b1">
    <vt:lpwstr/>
  </property>
  <property fmtid="{D5CDD505-2E9C-101B-9397-08002B2CF9AE}" pid="18" name="IWPSubject">
    <vt:lpwstr/>
  </property>
  <property fmtid="{D5CDD505-2E9C-101B-9397-08002B2CF9AE}" pid="19" name="ga1b40a5d4924c1780d26c0bad2d7e0e">
    <vt:lpwstr/>
  </property>
  <property fmtid="{D5CDD505-2E9C-101B-9397-08002B2CF9AE}" pid="20" name="DfeSubject">
    <vt:lpwstr/>
  </property>
  <property fmtid="{D5CDD505-2E9C-101B-9397-08002B2CF9AE}" pid="21" name="IWPFunction">
    <vt:lpwstr/>
  </property>
  <property fmtid="{D5CDD505-2E9C-101B-9397-08002B2CF9AE}" pid="22" name="IWPSiteType">
    <vt:lpwstr/>
  </property>
  <property fmtid="{D5CDD505-2E9C-101B-9397-08002B2CF9AE}" pid="23" name="DfeRights_x003a_ProtectiveMarking">
    <vt:lpwstr>1;#Official|0884c477-2e62-47ea-b19c-5af6e91124c5</vt:lpwstr>
  </property>
</Properties>
</file>