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To all parents of children attending Nether Stow High School in September.</w:t>
      </w: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</w:pPr>
    </w:p>
    <w:p w:rsidR="00F461ED" w:rsidRDefault="00AF33E3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During these unprecedented times, the transition that would normally take place between </w:t>
      </w:r>
      <w:proofErr w:type="gramStart"/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schools,</w:t>
      </w:r>
      <w:proofErr w:type="gramEnd"/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has had to be altered. Nether Stowe </w:t>
      </w:r>
      <w:proofErr w:type="gramStart"/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have</w:t>
      </w:r>
      <w:proofErr w:type="gramEnd"/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been in touch with us to pass on information regarding their requests for transition. </w:t>
      </w:r>
    </w:p>
    <w:p w:rsidR="00AF33E3" w:rsidRPr="00AF33E3" w:rsidRDefault="00AF33E3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</w:pPr>
    </w:p>
    <w:p w:rsidR="00F461ED" w:rsidRPr="00AF33E3" w:rsidRDefault="00AF33E3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They have asked that we inform our parents that </w:t>
      </w: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virtual tours, staff introduc</w:t>
      </w:r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tions and key information can be found on their website. </w:t>
      </w:r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They are also keen that Year 6 students complete a bridging transition project and therefore would really appreciate them following the link below: </w:t>
      </w: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 </w:t>
      </w:r>
    </w:p>
    <w:p w:rsidR="00F461ED" w:rsidRPr="00AF33E3" w:rsidRDefault="00AF33E3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hyperlink r:id="rId5" w:tgtFrame="_blank" w:history="1">
        <w:r w:rsidR="00F461ED" w:rsidRPr="00AF33E3">
          <w:rPr>
            <w:rFonts w:ascii="Comic Sans MS" w:eastAsia="Times New Roman" w:hAnsi="Comic Sans MS" w:cs="Calibri"/>
            <w:color w:val="0000FF"/>
            <w:sz w:val="36"/>
            <w:szCs w:val="24"/>
            <w:u w:val="single"/>
            <w:bdr w:val="none" w:sz="0" w:space="0" w:color="auto" w:frame="1"/>
            <w:lang w:eastAsia="en-GB"/>
          </w:rPr>
          <w:t>https://www.hachetteschools.co.uk/landing-page/hachette-schools/be-awesome-go-big-resources-for-year-6/</w:t>
        </w:r>
      </w:hyperlink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 </w:t>
      </w:r>
    </w:p>
    <w:p w:rsidR="00F461ED" w:rsidRPr="00AF33E3" w:rsidRDefault="00D74D1C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The link contains</w:t>
      </w:r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self-contained </w:t>
      </w:r>
      <w:proofErr w:type="spellStart"/>
      <w:proofErr w:type="gramStart"/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powerpoint</w:t>
      </w:r>
      <w:proofErr w:type="spellEnd"/>
      <w:proofErr w:type="gramEnd"/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lessons, with videos att</w:t>
      </w:r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ached, so require little adult</w:t>
      </w:r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preparation. It is not necessary for students to have a copy of the text Go Big to benefit from these lessons. Session 9 – Living </w:t>
      </w:r>
      <w:proofErr w:type="gramStart"/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Well</w:t>
      </w:r>
      <w:proofErr w:type="gramEnd"/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– will be completed by students when they start Year 7 at their new schools. </w:t>
      </w:r>
      <w:r w:rsidR="00F461ED" w:rsidRPr="00AF33E3">
        <w:rPr>
          <w:rFonts w:ascii="Times New Roman" w:eastAsia="Times New Roman" w:hAnsi="Times New Roman" w:cs="Times New Roman"/>
          <w:color w:val="000000"/>
          <w:sz w:val="36"/>
          <w:szCs w:val="24"/>
          <w:bdr w:val="none" w:sz="0" w:space="0" w:color="auto" w:frame="1"/>
          <w:lang w:eastAsia="en-GB"/>
        </w:rPr>
        <w:t>​</w:t>
      </w: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lastRenderedPageBreak/>
        <w:t> </w:t>
      </w: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You will notice that there is Go Big Workbook which pupils can use to c</w:t>
      </w:r>
      <w:r w:rsidR="00D74D1C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omplete the work. Nether Stowe </w:t>
      </w:r>
      <w:proofErr w:type="gramStart"/>
      <w:r w:rsidR="00D74D1C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have</w:t>
      </w:r>
      <w:proofErr w:type="gramEnd"/>
      <w:r w:rsidR="00D74D1C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asked</w:t>
      </w: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if the children could comple</w:t>
      </w:r>
      <w:r w:rsidR="00D74D1C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te the workbook and</w:t>
      </w: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then bring </w:t>
      </w:r>
      <w:r w:rsidR="00D74D1C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it to their new school</w:t>
      </w:r>
      <w:bookmarkStart w:id="0" w:name="_GoBack"/>
      <w:bookmarkEnd w:id="0"/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when they begin the Autumn term. Please let Nether Stowe know if you’re unable to print copies for your children and they will send these to you.</w:t>
      </w: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 </w:t>
      </w:r>
    </w:p>
    <w:p w:rsidR="00F461ED" w:rsidRPr="00AF33E3" w:rsidRDefault="00D74D1C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Nether Stowe</w:t>
      </w:r>
      <w:r w:rsidR="00F461ED"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 xml:space="preserve"> realise that these are difficult times for the primary partners but hope that this project will enable Year 6 to complete a meaningful bridging programme. Please feel free to contact the school if you have any questions regarding this project.</w:t>
      </w: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</w:pPr>
    </w:p>
    <w:p w:rsidR="00F461ED" w:rsidRPr="00AF33E3" w:rsidRDefault="00F461ED" w:rsidP="00F461E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323130"/>
          <w:sz w:val="40"/>
          <w:lang w:eastAsia="en-GB"/>
        </w:rPr>
      </w:pPr>
      <w:r w:rsidRPr="00AF33E3">
        <w:rPr>
          <w:rFonts w:ascii="Comic Sans MS" w:eastAsia="Times New Roman" w:hAnsi="Comic Sans MS" w:cs="Calibri"/>
          <w:color w:val="000000"/>
          <w:sz w:val="36"/>
          <w:szCs w:val="24"/>
          <w:bdr w:val="none" w:sz="0" w:space="0" w:color="auto" w:frame="1"/>
          <w:lang w:eastAsia="en-GB"/>
        </w:rPr>
        <w:t>Regards Mr Hughes</w:t>
      </w:r>
    </w:p>
    <w:p w:rsidR="008C3944" w:rsidRPr="00AF33E3" w:rsidRDefault="008C3944">
      <w:pPr>
        <w:rPr>
          <w:rFonts w:ascii="Comic Sans MS" w:hAnsi="Comic Sans MS"/>
          <w:sz w:val="40"/>
        </w:rPr>
      </w:pPr>
    </w:p>
    <w:sectPr w:rsidR="008C3944" w:rsidRPr="00AF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D"/>
    <w:rsid w:val="008C3944"/>
    <w:rsid w:val="00AF33E3"/>
    <w:rsid w:val="00D74D1C"/>
    <w:rsid w:val="00F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chetteschools.co.uk/landing-page/hachette-schools/be-awesome-go-big-resources-for-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2669A494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Croft Primary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staff25</dc:creator>
  <cp:lastModifiedBy>staff04</cp:lastModifiedBy>
  <cp:revision>2</cp:revision>
  <dcterms:created xsi:type="dcterms:W3CDTF">2020-06-16T12:55:00Z</dcterms:created>
  <dcterms:modified xsi:type="dcterms:W3CDTF">2020-06-16T12:55:00Z</dcterms:modified>
</cp:coreProperties>
</file>